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7FBB84" w14:textId="77777777" w:rsidR="00E46053" w:rsidRDefault="00E46053" w:rsidP="00E46053">
      <w:pPr>
        <w:pStyle w:val="AralkYok"/>
        <w:spacing w:line="276" w:lineRule="auto"/>
        <w:ind w:left="284" w:right="141"/>
        <w:jc w:val="center"/>
        <w:rPr>
          <w:rFonts w:ascii="Garamond" w:hAnsi="Garamond"/>
          <w:sz w:val="22"/>
          <w:szCs w:val="22"/>
        </w:rPr>
      </w:pPr>
    </w:p>
    <w:p w14:paraId="1349A22E" w14:textId="77777777" w:rsidR="00E46053" w:rsidRDefault="00E46053" w:rsidP="00E46053">
      <w:pPr>
        <w:pStyle w:val="AralkYok"/>
        <w:spacing w:line="276" w:lineRule="auto"/>
        <w:ind w:left="284" w:right="141"/>
        <w:jc w:val="center"/>
        <w:rPr>
          <w:rFonts w:ascii="Garamond" w:hAnsi="Garamond"/>
          <w:sz w:val="22"/>
          <w:szCs w:val="22"/>
        </w:rPr>
      </w:pPr>
    </w:p>
    <w:p w14:paraId="0ADF6F6B" w14:textId="77777777" w:rsidR="00E46053" w:rsidRDefault="00E46053" w:rsidP="00E46053">
      <w:pPr>
        <w:pStyle w:val="AralkYok"/>
        <w:spacing w:line="276" w:lineRule="auto"/>
        <w:ind w:left="284" w:right="141"/>
        <w:jc w:val="center"/>
        <w:rPr>
          <w:rFonts w:ascii="Garamond" w:hAnsi="Garamond"/>
          <w:sz w:val="22"/>
          <w:szCs w:val="22"/>
        </w:rPr>
      </w:pPr>
    </w:p>
    <w:p w14:paraId="38C211E5" w14:textId="77777777" w:rsidR="00E46053" w:rsidRDefault="00E46053" w:rsidP="00E46053">
      <w:pPr>
        <w:pStyle w:val="AralkYok"/>
        <w:spacing w:line="276" w:lineRule="auto"/>
        <w:ind w:left="284" w:right="141"/>
        <w:jc w:val="center"/>
        <w:rPr>
          <w:rFonts w:ascii="Garamond" w:hAnsi="Garamond"/>
          <w:sz w:val="22"/>
          <w:szCs w:val="22"/>
        </w:rPr>
      </w:pPr>
    </w:p>
    <w:p w14:paraId="0835569C" w14:textId="77777777" w:rsidR="00E46053" w:rsidRDefault="00E46053" w:rsidP="00E46053">
      <w:pPr>
        <w:pStyle w:val="AralkYok"/>
        <w:spacing w:line="276" w:lineRule="auto"/>
        <w:ind w:left="284" w:right="141"/>
        <w:jc w:val="center"/>
        <w:rPr>
          <w:rFonts w:ascii="Garamond" w:hAnsi="Garamond"/>
          <w:sz w:val="22"/>
          <w:szCs w:val="22"/>
        </w:rPr>
      </w:pPr>
    </w:p>
    <w:p w14:paraId="01485F0A" w14:textId="77777777" w:rsidR="00E46053" w:rsidRDefault="00E46053" w:rsidP="00E46053">
      <w:pPr>
        <w:pStyle w:val="AralkYok"/>
        <w:spacing w:line="276" w:lineRule="auto"/>
        <w:ind w:left="284" w:right="141"/>
        <w:jc w:val="center"/>
        <w:rPr>
          <w:rFonts w:ascii="Garamond" w:hAnsi="Garamond"/>
          <w:sz w:val="22"/>
          <w:szCs w:val="22"/>
        </w:rPr>
      </w:pPr>
    </w:p>
    <w:p w14:paraId="5072B73B" w14:textId="77777777" w:rsidR="00E46053" w:rsidRDefault="00E46053" w:rsidP="00E46053">
      <w:pPr>
        <w:pStyle w:val="AralkYok"/>
        <w:spacing w:line="276" w:lineRule="auto"/>
        <w:ind w:left="284" w:right="141"/>
        <w:jc w:val="center"/>
        <w:rPr>
          <w:rFonts w:ascii="Garamond" w:hAnsi="Garamond"/>
          <w:sz w:val="22"/>
          <w:szCs w:val="22"/>
        </w:rPr>
      </w:pPr>
    </w:p>
    <w:p w14:paraId="5BEC3FE7" w14:textId="77777777" w:rsidR="00E46053" w:rsidRDefault="00E46053" w:rsidP="00E46053">
      <w:pPr>
        <w:pStyle w:val="AralkYok"/>
        <w:spacing w:line="276" w:lineRule="auto"/>
        <w:ind w:left="284" w:right="141"/>
        <w:jc w:val="center"/>
        <w:rPr>
          <w:rFonts w:ascii="Garamond" w:hAnsi="Garamond"/>
          <w:sz w:val="22"/>
          <w:szCs w:val="22"/>
        </w:rPr>
      </w:pPr>
    </w:p>
    <w:p w14:paraId="115C74AF" w14:textId="77777777" w:rsidR="00E46053" w:rsidRDefault="00E46053" w:rsidP="00E46053">
      <w:pPr>
        <w:pStyle w:val="AralkYok"/>
        <w:spacing w:line="276" w:lineRule="auto"/>
        <w:ind w:left="284" w:right="141"/>
        <w:jc w:val="center"/>
        <w:rPr>
          <w:rFonts w:ascii="Garamond" w:hAnsi="Garamond"/>
          <w:sz w:val="22"/>
          <w:szCs w:val="22"/>
        </w:rPr>
      </w:pPr>
    </w:p>
    <w:p w14:paraId="22F52967" w14:textId="77777777" w:rsidR="00E46053" w:rsidRDefault="00E46053" w:rsidP="00E46053">
      <w:pPr>
        <w:pStyle w:val="AralkYok"/>
        <w:spacing w:line="276" w:lineRule="auto"/>
        <w:ind w:left="284" w:right="141"/>
        <w:jc w:val="center"/>
        <w:rPr>
          <w:rFonts w:ascii="Garamond" w:hAnsi="Garamond"/>
          <w:sz w:val="22"/>
          <w:szCs w:val="22"/>
        </w:rPr>
      </w:pPr>
    </w:p>
    <w:p w14:paraId="35BF37BB" w14:textId="45002A4E" w:rsidR="00E9375C" w:rsidRPr="00E9375C" w:rsidRDefault="00E46053" w:rsidP="00E46053">
      <w:pPr>
        <w:pStyle w:val="AralkYok"/>
        <w:spacing w:line="276" w:lineRule="auto"/>
        <w:ind w:left="284" w:right="141"/>
        <w:jc w:val="center"/>
        <w:rPr>
          <w:rFonts w:ascii="Garamond" w:hAnsi="Garamond"/>
          <w:sz w:val="22"/>
          <w:szCs w:val="22"/>
        </w:rPr>
      </w:pPr>
      <w:r>
        <w:rPr>
          <w:rFonts w:ascii="Palatino Linotype" w:eastAsia="Arial Unicode MS" w:hAnsi="Palatino Linotype" w:cs="Arial Unicode MS"/>
          <w:b/>
          <w:bCs/>
          <w:noProof/>
          <w:color w:val="000000"/>
          <w:u w:color="000000"/>
          <w:bdr w:val="nil"/>
          <w:lang w:val="tr-TR" w:eastAsia="tr-TR"/>
        </w:rPr>
        <w:drawing>
          <wp:inline distT="0" distB="0" distL="0" distR="0" wp14:anchorId="3263D817" wp14:editId="72FE3938">
            <wp:extent cx="3372227" cy="2674189"/>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44110" cy="2731193"/>
                    </a:xfrm>
                    <a:prstGeom prst="rect">
                      <a:avLst/>
                    </a:prstGeom>
                    <a:noFill/>
                  </pic:spPr>
                </pic:pic>
              </a:graphicData>
            </a:graphic>
          </wp:inline>
        </w:drawing>
      </w:r>
    </w:p>
    <w:p w14:paraId="2A065404" w14:textId="77777777" w:rsidR="00E46053" w:rsidRDefault="00E46053" w:rsidP="00E9375C">
      <w:pPr>
        <w:pStyle w:val="AralkYok"/>
        <w:ind w:left="284" w:right="141"/>
        <w:jc w:val="center"/>
        <w:rPr>
          <w:rFonts w:ascii="Garamond" w:hAnsi="Garamond"/>
          <w:b/>
          <w:sz w:val="22"/>
          <w:szCs w:val="22"/>
        </w:rPr>
      </w:pPr>
    </w:p>
    <w:p w14:paraId="4FD1F711" w14:textId="77777777" w:rsidR="00E46053" w:rsidRDefault="00E46053" w:rsidP="00E9375C">
      <w:pPr>
        <w:pStyle w:val="AralkYok"/>
        <w:ind w:left="284" w:right="141"/>
        <w:jc w:val="center"/>
        <w:rPr>
          <w:rFonts w:ascii="Garamond" w:hAnsi="Garamond"/>
          <w:b/>
          <w:sz w:val="22"/>
          <w:szCs w:val="22"/>
        </w:rPr>
      </w:pPr>
    </w:p>
    <w:p w14:paraId="20C50168" w14:textId="0820C320" w:rsidR="00E46053" w:rsidRDefault="00E81E62" w:rsidP="00E9375C">
      <w:pPr>
        <w:pStyle w:val="AralkYok"/>
        <w:ind w:left="284" w:right="141"/>
        <w:jc w:val="center"/>
        <w:rPr>
          <w:rFonts w:ascii="Garamond" w:hAnsi="Garamond"/>
          <w:b/>
          <w:sz w:val="22"/>
          <w:szCs w:val="22"/>
        </w:rPr>
      </w:pPr>
      <w:r>
        <w:rPr>
          <w:rFonts w:ascii="Garamond" w:hAnsi="Garamond"/>
          <w:b/>
          <w:sz w:val="22"/>
          <w:szCs w:val="22"/>
        </w:rPr>
        <w:t>ORKA</w:t>
      </w:r>
      <w:r w:rsidR="00E46053">
        <w:rPr>
          <w:rFonts w:ascii="Garamond" w:hAnsi="Garamond"/>
          <w:b/>
          <w:sz w:val="22"/>
          <w:szCs w:val="22"/>
        </w:rPr>
        <w:t xml:space="preserve"> HOLDİNG ANONİM ŞİRKETİ</w:t>
      </w:r>
    </w:p>
    <w:p w14:paraId="63E94C4B" w14:textId="77777777" w:rsidR="00E46053" w:rsidRDefault="00E46053" w:rsidP="00E9375C">
      <w:pPr>
        <w:pStyle w:val="AralkYok"/>
        <w:ind w:left="284" w:right="141"/>
        <w:jc w:val="center"/>
        <w:rPr>
          <w:rFonts w:ascii="Garamond" w:hAnsi="Garamond"/>
          <w:b/>
          <w:sz w:val="22"/>
          <w:szCs w:val="22"/>
        </w:rPr>
      </w:pPr>
    </w:p>
    <w:p w14:paraId="0A8A7E4F" w14:textId="019F1679" w:rsidR="006C1214" w:rsidRDefault="00007286" w:rsidP="00E9375C">
      <w:pPr>
        <w:pStyle w:val="AralkYok"/>
        <w:ind w:left="284" w:right="141"/>
        <w:jc w:val="center"/>
        <w:rPr>
          <w:rFonts w:ascii="Garamond" w:hAnsi="Garamond"/>
          <w:b/>
          <w:sz w:val="22"/>
          <w:szCs w:val="22"/>
        </w:rPr>
      </w:pPr>
      <w:r w:rsidRPr="00E9375C">
        <w:rPr>
          <w:rFonts w:ascii="Garamond" w:hAnsi="Garamond"/>
          <w:b/>
          <w:sz w:val="22"/>
          <w:szCs w:val="22"/>
        </w:rPr>
        <w:t>KİŞİSEL VERİ</w:t>
      </w:r>
      <w:r w:rsidR="00E46053">
        <w:rPr>
          <w:rFonts w:ascii="Garamond" w:hAnsi="Garamond"/>
          <w:b/>
          <w:sz w:val="22"/>
          <w:szCs w:val="22"/>
        </w:rPr>
        <w:t>LERİN KORUNMASI VE</w:t>
      </w:r>
      <w:r w:rsidRPr="00E9375C">
        <w:rPr>
          <w:rFonts w:ascii="Garamond" w:hAnsi="Garamond"/>
          <w:b/>
          <w:sz w:val="22"/>
          <w:szCs w:val="22"/>
        </w:rPr>
        <w:t xml:space="preserve"> İŞLE</w:t>
      </w:r>
      <w:r w:rsidR="00E46053">
        <w:rPr>
          <w:rFonts w:ascii="Garamond" w:hAnsi="Garamond"/>
          <w:b/>
          <w:sz w:val="22"/>
          <w:szCs w:val="22"/>
        </w:rPr>
        <w:t>N</w:t>
      </w:r>
      <w:r w:rsidRPr="00E9375C">
        <w:rPr>
          <w:rFonts w:ascii="Garamond" w:hAnsi="Garamond"/>
          <w:b/>
          <w:sz w:val="22"/>
          <w:szCs w:val="22"/>
        </w:rPr>
        <w:t>ME</w:t>
      </w:r>
      <w:r w:rsidR="00E46053">
        <w:rPr>
          <w:rFonts w:ascii="Garamond" w:hAnsi="Garamond"/>
          <w:b/>
          <w:sz w:val="22"/>
          <w:szCs w:val="22"/>
        </w:rPr>
        <w:t>Sİ</w:t>
      </w:r>
      <w:r w:rsidRPr="00E9375C">
        <w:rPr>
          <w:rFonts w:ascii="Garamond" w:hAnsi="Garamond"/>
          <w:b/>
          <w:sz w:val="22"/>
          <w:szCs w:val="22"/>
        </w:rPr>
        <w:t xml:space="preserve"> POLİTİKASI</w:t>
      </w:r>
    </w:p>
    <w:p w14:paraId="6BEA48FC" w14:textId="77777777" w:rsidR="00E46053" w:rsidRDefault="00E46053" w:rsidP="00E9375C">
      <w:pPr>
        <w:pStyle w:val="AralkYok"/>
        <w:ind w:left="284" w:right="141"/>
        <w:jc w:val="center"/>
        <w:rPr>
          <w:rFonts w:ascii="Garamond" w:hAnsi="Garamond"/>
          <w:b/>
          <w:sz w:val="22"/>
          <w:szCs w:val="22"/>
        </w:rPr>
      </w:pPr>
    </w:p>
    <w:p w14:paraId="15FEEBC1" w14:textId="6FA6F67F" w:rsidR="00E46053" w:rsidRDefault="00E46053" w:rsidP="00E9375C">
      <w:pPr>
        <w:pStyle w:val="AralkYok"/>
        <w:ind w:left="284" w:right="141"/>
        <w:jc w:val="center"/>
        <w:rPr>
          <w:rFonts w:ascii="Garamond" w:hAnsi="Garamond"/>
          <w:b/>
          <w:sz w:val="22"/>
          <w:szCs w:val="22"/>
        </w:rPr>
      </w:pPr>
      <w:r>
        <w:rPr>
          <w:rFonts w:ascii="Garamond" w:hAnsi="Garamond"/>
          <w:b/>
          <w:sz w:val="22"/>
          <w:szCs w:val="22"/>
        </w:rPr>
        <w:t>2020</w:t>
      </w:r>
    </w:p>
    <w:p w14:paraId="1F6A21B2" w14:textId="77777777" w:rsidR="00E9375C" w:rsidRDefault="00E9375C" w:rsidP="0000145B">
      <w:pPr>
        <w:pBdr>
          <w:bottom w:val="single" w:sz="4" w:space="16" w:color="auto"/>
        </w:pBdr>
        <w:tabs>
          <w:tab w:val="left" w:pos="225"/>
          <w:tab w:val="left" w:pos="252"/>
          <w:tab w:val="left" w:pos="2715"/>
        </w:tabs>
        <w:spacing w:line="240" w:lineRule="auto"/>
        <w:ind w:left="284" w:right="141"/>
        <w:rPr>
          <w:rFonts w:ascii="Garamond" w:hAnsi="Garamond" w:cs="Times New Roman"/>
          <w:b/>
          <w:sz w:val="24"/>
          <w:szCs w:val="24"/>
        </w:rPr>
      </w:pPr>
    </w:p>
    <w:p w14:paraId="0AF7281C" w14:textId="77777777" w:rsidR="00E46053" w:rsidRDefault="00E46053" w:rsidP="0000145B">
      <w:pPr>
        <w:pBdr>
          <w:bottom w:val="single" w:sz="4" w:space="16" w:color="auto"/>
        </w:pBdr>
        <w:tabs>
          <w:tab w:val="left" w:pos="225"/>
          <w:tab w:val="left" w:pos="252"/>
          <w:tab w:val="left" w:pos="2715"/>
        </w:tabs>
        <w:spacing w:line="240" w:lineRule="auto"/>
        <w:ind w:left="284" w:right="141"/>
        <w:rPr>
          <w:rFonts w:ascii="Garamond" w:hAnsi="Garamond" w:cs="Times New Roman"/>
          <w:b/>
          <w:sz w:val="24"/>
          <w:szCs w:val="24"/>
        </w:rPr>
      </w:pPr>
    </w:p>
    <w:p w14:paraId="46CA64E2" w14:textId="77777777" w:rsidR="00E46053" w:rsidRDefault="00E46053" w:rsidP="0000145B">
      <w:pPr>
        <w:pBdr>
          <w:bottom w:val="single" w:sz="4" w:space="16" w:color="auto"/>
        </w:pBdr>
        <w:tabs>
          <w:tab w:val="left" w:pos="225"/>
          <w:tab w:val="left" w:pos="252"/>
          <w:tab w:val="left" w:pos="2715"/>
        </w:tabs>
        <w:spacing w:line="240" w:lineRule="auto"/>
        <w:ind w:left="284" w:right="141"/>
        <w:rPr>
          <w:rFonts w:ascii="Garamond" w:hAnsi="Garamond" w:cs="Times New Roman"/>
          <w:b/>
          <w:sz w:val="24"/>
          <w:szCs w:val="24"/>
        </w:rPr>
      </w:pPr>
    </w:p>
    <w:p w14:paraId="5D8CFA1B" w14:textId="77777777" w:rsidR="00E46053" w:rsidRDefault="00E46053" w:rsidP="0000145B">
      <w:pPr>
        <w:pBdr>
          <w:bottom w:val="single" w:sz="4" w:space="16" w:color="auto"/>
        </w:pBdr>
        <w:tabs>
          <w:tab w:val="left" w:pos="225"/>
          <w:tab w:val="left" w:pos="252"/>
          <w:tab w:val="left" w:pos="2715"/>
        </w:tabs>
        <w:spacing w:line="240" w:lineRule="auto"/>
        <w:ind w:left="284" w:right="141"/>
        <w:rPr>
          <w:rFonts w:ascii="Garamond" w:hAnsi="Garamond" w:cs="Times New Roman"/>
          <w:b/>
          <w:sz w:val="24"/>
          <w:szCs w:val="24"/>
        </w:rPr>
      </w:pPr>
    </w:p>
    <w:p w14:paraId="0463CD02" w14:textId="77777777" w:rsidR="00E46053" w:rsidRDefault="00E46053" w:rsidP="0000145B">
      <w:pPr>
        <w:pBdr>
          <w:bottom w:val="single" w:sz="4" w:space="16" w:color="auto"/>
        </w:pBdr>
        <w:tabs>
          <w:tab w:val="left" w:pos="225"/>
          <w:tab w:val="left" w:pos="252"/>
          <w:tab w:val="left" w:pos="2715"/>
        </w:tabs>
        <w:spacing w:line="240" w:lineRule="auto"/>
        <w:ind w:left="284" w:right="141"/>
        <w:rPr>
          <w:rFonts w:ascii="Garamond" w:hAnsi="Garamond" w:cs="Times New Roman"/>
          <w:b/>
          <w:sz w:val="24"/>
          <w:szCs w:val="24"/>
        </w:rPr>
      </w:pPr>
    </w:p>
    <w:p w14:paraId="03BC681F" w14:textId="77777777" w:rsidR="00E46053" w:rsidRDefault="00E46053" w:rsidP="0000145B">
      <w:pPr>
        <w:pBdr>
          <w:bottom w:val="single" w:sz="4" w:space="16" w:color="auto"/>
        </w:pBdr>
        <w:tabs>
          <w:tab w:val="left" w:pos="225"/>
          <w:tab w:val="left" w:pos="252"/>
          <w:tab w:val="left" w:pos="2715"/>
        </w:tabs>
        <w:spacing w:line="240" w:lineRule="auto"/>
        <w:ind w:left="284" w:right="141"/>
        <w:rPr>
          <w:rFonts w:ascii="Garamond" w:hAnsi="Garamond" w:cs="Times New Roman"/>
          <w:b/>
          <w:sz w:val="24"/>
          <w:szCs w:val="24"/>
        </w:rPr>
      </w:pPr>
    </w:p>
    <w:p w14:paraId="6DF32F0C" w14:textId="77777777" w:rsidR="00E46053" w:rsidRDefault="00E46053" w:rsidP="0000145B">
      <w:pPr>
        <w:pBdr>
          <w:bottom w:val="single" w:sz="4" w:space="16" w:color="auto"/>
        </w:pBdr>
        <w:tabs>
          <w:tab w:val="left" w:pos="225"/>
          <w:tab w:val="left" w:pos="252"/>
          <w:tab w:val="left" w:pos="2715"/>
        </w:tabs>
        <w:spacing w:line="240" w:lineRule="auto"/>
        <w:ind w:left="284" w:right="141"/>
        <w:rPr>
          <w:rFonts w:ascii="Garamond" w:hAnsi="Garamond" w:cs="Times New Roman"/>
          <w:b/>
          <w:sz w:val="24"/>
          <w:szCs w:val="24"/>
        </w:rPr>
      </w:pPr>
    </w:p>
    <w:p w14:paraId="2560CBA2" w14:textId="77777777" w:rsidR="00E46053" w:rsidRDefault="00E46053" w:rsidP="0000145B">
      <w:pPr>
        <w:pBdr>
          <w:bottom w:val="single" w:sz="4" w:space="16" w:color="auto"/>
        </w:pBdr>
        <w:tabs>
          <w:tab w:val="left" w:pos="225"/>
          <w:tab w:val="left" w:pos="252"/>
          <w:tab w:val="left" w:pos="2715"/>
        </w:tabs>
        <w:spacing w:line="240" w:lineRule="auto"/>
        <w:ind w:left="284" w:right="141"/>
        <w:rPr>
          <w:rFonts w:ascii="Garamond" w:hAnsi="Garamond" w:cs="Times New Roman"/>
          <w:b/>
          <w:sz w:val="24"/>
          <w:szCs w:val="24"/>
        </w:rPr>
      </w:pPr>
    </w:p>
    <w:p w14:paraId="0D70CB77" w14:textId="77777777" w:rsidR="00E46053" w:rsidRDefault="00E46053" w:rsidP="0000145B">
      <w:pPr>
        <w:pBdr>
          <w:bottom w:val="single" w:sz="4" w:space="16" w:color="auto"/>
        </w:pBdr>
        <w:tabs>
          <w:tab w:val="left" w:pos="225"/>
          <w:tab w:val="left" w:pos="252"/>
          <w:tab w:val="left" w:pos="2715"/>
        </w:tabs>
        <w:spacing w:line="240" w:lineRule="auto"/>
        <w:ind w:left="284" w:right="141"/>
        <w:rPr>
          <w:rFonts w:ascii="Garamond" w:hAnsi="Garamond" w:cs="Times New Roman"/>
          <w:b/>
          <w:sz w:val="24"/>
          <w:szCs w:val="24"/>
        </w:rPr>
      </w:pPr>
    </w:p>
    <w:p w14:paraId="3B3A3DE4" w14:textId="77777777" w:rsidR="00E46053" w:rsidRDefault="00E46053" w:rsidP="0000145B">
      <w:pPr>
        <w:pBdr>
          <w:bottom w:val="single" w:sz="4" w:space="16" w:color="auto"/>
        </w:pBdr>
        <w:tabs>
          <w:tab w:val="left" w:pos="225"/>
          <w:tab w:val="left" w:pos="252"/>
          <w:tab w:val="left" w:pos="2715"/>
        </w:tabs>
        <w:spacing w:line="240" w:lineRule="auto"/>
        <w:ind w:left="284" w:right="141"/>
        <w:rPr>
          <w:rFonts w:ascii="Garamond" w:hAnsi="Garamond" w:cs="Times New Roman"/>
          <w:b/>
          <w:sz w:val="24"/>
          <w:szCs w:val="24"/>
        </w:rPr>
      </w:pPr>
    </w:p>
    <w:p w14:paraId="04ABD348" w14:textId="41F68F5D" w:rsidR="0000145B" w:rsidRDefault="0000145B" w:rsidP="0000145B">
      <w:pPr>
        <w:pBdr>
          <w:bottom w:val="single" w:sz="4" w:space="16" w:color="auto"/>
        </w:pBdr>
        <w:tabs>
          <w:tab w:val="left" w:pos="225"/>
          <w:tab w:val="left" w:pos="252"/>
          <w:tab w:val="left" w:pos="761"/>
        </w:tabs>
        <w:spacing w:line="240" w:lineRule="auto"/>
        <w:ind w:left="284" w:right="141"/>
        <w:rPr>
          <w:rFonts w:ascii="Garamond" w:hAnsi="Garamond" w:cs="Times New Roman"/>
          <w:b/>
          <w:sz w:val="24"/>
          <w:szCs w:val="24"/>
        </w:rPr>
      </w:pPr>
      <w:r>
        <w:rPr>
          <w:rFonts w:ascii="Garamond" w:hAnsi="Garamond" w:cs="Times New Roman"/>
          <w:b/>
          <w:sz w:val="24"/>
          <w:szCs w:val="24"/>
        </w:rPr>
        <w:tab/>
      </w:r>
    </w:p>
    <w:p w14:paraId="509334BF" w14:textId="77777777" w:rsidR="0000145B" w:rsidRDefault="0000145B" w:rsidP="0000145B">
      <w:pPr>
        <w:pBdr>
          <w:bottom w:val="single" w:sz="4" w:space="16" w:color="auto"/>
        </w:pBdr>
        <w:tabs>
          <w:tab w:val="left" w:pos="225"/>
          <w:tab w:val="left" w:pos="252"/>
          <w:tab w:val="left" w:pos="761"/>
        </w:tabs>
        <w:spacing w:line="240" w:lineRule="auto"/>
        <w:ind w:left="284" w:right="141"/>
        <w:rPr>
          <w:rFonts w:ascii="Garamond" w:hAnsi="Garamond" w:cs="Times New Roman"/>
          <w:b/>
          <w:sz w:val="24"/>
          <w:szCs w:val="24"/>
        </w:rPr>
      </w:pPr>
    </w:p>
    <w:p w14:paraId="192AC737" w14:textId="77777777" w:rsidR="00947E27" w:rsidRDefault="00947E27" w:rsidP="0000145B">
      <w:pPr>
        <w:pBdr>
          <w:bottom w:val="single" w:sz="4" w:space="16" w:color="auto"/>
        </w:pBdr>
        <w:tabs>
          <w:tab w:val="left" w:pos="225"/>
          <w:tab w:val="left" w:pos="252"/>
          <w:tab w:val="left" w:pos="761"/>
        </w:tabs>
        <w:spacing w:line="240" w:lineRule="auto"/>
        <w:ind w:left="284" w:right="141"/>
        <w:rPr>
          <w:rFonts w:ascii="Garamond" w:hAnsi="Garamond" w:cs="Times New Roman"/>
          <w:b/>
          <w:sz w:val="24"/>
          <w:szCs w:val="24"/>
        </w:rPr>
      </w:pPr>
    </w:p>
    <w:p w14:paraId="1592A1E3" w14:textId="46D67F71" w:rsidR="00E46053" w:rsidRDefault="0000145B" w:rsidP="00CF0655">
      <w:pPr>
        <w:pStyle w:val="AralkYok"/>
        <w:spacing w:line="276" w:lineRule="auto"/>
        <w:ind w:left="284" w:right="141"/>
        <w:jc w:val="both"/>
        <w:rPr>
          <w:rFonts w:ascii="Garamond" w:hAnsi="Garamond"/>
          <w:b/>
          <w:sz w:val="22"/>
          <w:szCs w:val="22"/>
        </w:rPr>
      </w:pPr>
      <w:r w:rsidRPr="00E46053">
        <w:rPr>
          <w:rFonts w:ascii="Garamond" w:hAnsi="Garamond"/>
          <w:b/>
          <w:sz w:val="22"/>
          <w:szCs w:val="22"/>
        </w:rPr>
        <w:t>1. G</w:t>
      </w:r>
      <w:r>
        <w:rPr>
          <w:rFonts w:ascii="Garamond" w:hAnsi="Garamond"/>
          <w:b/>
          <w:sz w:val="22"/>
          <w:szCs w:val="22"/>
        </w:rPr>
        <w:t>iriş</w:t>
      </w:r>
    </w:p>
    <w:p w14:paraId="2DE3F256" w14:textId="77777777" w:rsidR="0000145B" w:rsidRPr="0000145B" w:rsidRDefault="0000145B" w:rsidP="00CF0655">
      <w:pPr>
        <w:pStyle w:val="AralkYok"/>
        <w:spacing w:line="276" w:lineRule="auto"/>
        <w:ind w:left="284" w:right="141"/>
        <w:jc w:val="both"/>
        <w:rPr>
          <w:rFonts w:ascii="Garamond" w:hAnsi="Garamond"/>
          <w:b/>
          <w:sz w:val="22"/>
          <w:szCs w:val="22"/>
        </w:rPr>
      </w:pPr>
    </w:p>
    <w:p w14:paraId="76D8C8BD" w14:textId="6ED7A46B" w:rsidR="00E46053" w:rsidRDefault="00E46053" w:rsidP="00CF0655">
      <w:pPr>
        <w:pStyle w:val="AralkYok"/>
        <w:spacing w:line="276" w:lineRule="auto"/>
        <w:ind w:left="284" w:right="141"/>
        <w:jc w:val="both"/>
        <w:rPr>
          <w:rFonts w:ascii="Garamond" w:hAnsi="Garamond"/>
          <w:sz w:val="22"/>
          <w:szCs w:val="22"/>
        </w:rPr>
      </w:pPr>
      <w:r w:rsidRPr="00E46053">
        <w:rPr>
          <w:rFonts w:ascii="Garamond" w:hAnsi="Garamond"/>
          <w:sz w:val="22"/>
          <w:szCs w:val="22"/>
        </w:rPr>
        <w:t xml:space="preserve">Orka </w:t>
      </w:r>
      <w:r>
        <w:rPr>
          <w:rFonts w:ascii="Garamond" w:hAnsi="Garamond"/>
          <w:sz w:val="22"/>
          <w:szCs w:val="22"/>
        </w:rPr>
        <w:t xml:space="preserve">Holding A.Ş. (“Orka Holding” veya </w:t>
      </w:r>
      <w:r w:rsidRPr="00E46053">
        <w:rPr>
          <w:rFonts w:ascii="Garamond" w:hAnsi="Garamond"/>
          <w:sz w:val="22"/>
          <w:szCs w:val="22"/>
        </w:rPr>
        <w:t xml:space="preserve">“Şirket”) olarak 6698 sayılı Kişisel Verilerin Korunması Kanunu (“Kanun”) uyarınca kişisel verilerin hukuka uygun olarak işlenmesi ve korunmasına azami önem veriyor ve tüm planlama ve faaliyetlerimizde bu özenle hareket ediyoruz. Bu bilinçle, kişisel veri işleme süreçlerimize ilişkin detayları bildirmek </w:t>
      </w:r>
      <w:proofErr w:type="gramStart"/>
      <w:r w:rsidRPr="00E46053">
        <w:rPr>
          <w:rFonts w:ascii="Garamond" w:hAnsi="Garamond"/>
          <w:sz w:val="22"/>
          <w:szCs w:val="22"/>
        </w:rPr>
        <w:t>adına</w:t>
      </w:r>
      <w:proofErr w:type="gramEnd"/>
      <w:r w:rsidRPr="00E46053">
        <w:rPr>
          <w:rFonts w:ascii="Garamond" w:hAnsi="Garamond"/>
          <w:sz w:val="22"/>
          <w:szCs w:val="22"/>
        </w:rPr>
        <w:t xml:space="preserve"> işbu Kişisel Verilerin Korunması ve İşlenmesi Politikası’nı (“Politika”) sizlerin bilgisine sunmaktayız.</w:t>
      </w:r>
    </w:p>
    <w:p w14:paraId="736360C8" w14:textId="77777777" w:rsidR="00E46053" w:rsidRPr="00E46053" w:rsidRDefault="00E46053" w:rsidP="00CF0655">
      <w:pPr>
        <w:pStyle w:val="AralkYok"/>
        <w:spacing w:line="276" w:lineRule="auto"/>
        <w:ind w:left="284" w:right="141"/>
        <w:jc w:val="both"/>
        <w:rPr>
          <w:rFonts w:ascii="Garamond" w:hAnsi="Garamond"/>
          <w:b/>
          <w:sz w:val="22"/>
          <w:szCs w:val="22"/>
        </w:rPr>
      </w:pPr>
    </w:p>
    <w:p w14:paraId="58649588" w14:textId="2636A652" w:rsidR="00E46053" w:rsidRPr="00E46053" w:rsidRDefault="00E46053" w:rsidP="00E46053">
      <w:pPr>
        <w:pStyle w:val="AralkYok"/>
        <w:tabs>
          <w:tab w:val="left" w:pos="2676"/>
        </w:tabs>
        <w:spacing w:line="276" w:lineRule="auto"/>
        <w:ind w:left="284" w:right="141"/>
        <w:jc w:val="both"/>
        <w:rPr>
          <w:rFonts w:ascii="Garamond" w:hAnsi="Garamond"/>
          <w:b/>
          <w:sz w:val="22"/>
          <w:szCs w:val="22"/>
        </w:rPr>
      </w:pPr>
      <w:r w:rsidRPr="00E46053">
        <w:rPr>
          <w:rFonts w:ascii="Garamond" w:hAnsi="Garamond"/>
          <w:b/>
          <w:sz w:val="22"/>
          <w:szCs w:val="22"/>
        </w:rPr>
        <w:t xml:space="preserve">1.1. </w:t>
      </w:r>
      <w:proofErr w:type="gramStart"/>
      <w:r w:rsidRPr="00E46053">
        <w:rPr>
          <w:rFonts w:ascii="Garamond" w:hAnsi="Garamond"/>
          <w:b/>
          <w:sz w:val="22"/>
          <w:szCs w:val="22"/>
        </w:rPr>
        <w:t>Politika</w:t>
      </w:r>
      <w:r>
        <w:rPr>
          <w:rFonts w:ascii="Garamond" w:hAnsi="Garamond"/>
          <w:b/>
          <w:sz w:val="22"/>
          <w:szCs w:val="22"/>
        </w:rPr>
        <w:t>’</w:t>
      </w:r>
      <w:r w:rsidRPr="00E46053">
        <w:rPr>
          <w:rFonts w:ascii="Garamond" w:hAnsi="Garamond"/>
          <w:b/>
          <w:sz w:val="22"/>
          <w:szCs w:val="22"/>
        </w:rPr>
        <w:t>nın</w:t>
      </w:r>
      <w:proofErr w:type="gramEnd"/>
      <w:r w:rsidRPr="00E46053">
        <w:rPr>
          <w:rFonts w:ascii="Garamond" w:hAnsi="Garamond"/>
          <w:b/>
          <w:sz w:val="22"/>
          <w:szCs w:val="22"/>
        </w:rPr>
        <w:t xml:space="preserve"> Amacı</w:t>
      </w:r>
      <w:r w:rsidRPr="00E46053">
        <w:rPr>
          <w:rFonts w:ascii="Garamond" w:hAnsi="Garamond"/>
          <w:b/>
          <w:sz w:val="22"/>
          <w:szCs w:val="22"/>
        </w:rPr>
        <w:tab/>
      </w:r>
    </w:p>
    <w:p w14:paraId="434DC05F" w14:textId="77777777" w:rsidR="00E46053" w:rsidRDefault="00E46053" w:rsidP="00E46053">
      <w:pPr>
        <w:pStyle w:val="AralkYok"/>
        <w:tabs>
          <w:tab w:val="left" w:pos="2676"/>
        </w:tabs>
        <w:spacing w:line="276" w:lineRule="auto"/>
        <w:ind w:left="284" w:right="141"/>
        <w:jc w:val="both"/>
        <w:rPr>
          <w:rFonts w:ascii="Garamond" w:hAnsi="Garamond"/>
          <w:sz w:val="22"/>
          <w:szCs w:val="22"/>
        </w:rPr>
      </w:pPr>
    </w:p>
    <w:p w14:paraId="62275D4D" w14:textId="7C48D21B" w:rsidR="00E46053" w:rsidRDefault="00E46053" w:rsidP="00CF0655">
      <w:pPr>
        <w:pStyle w:val="AralkYok"/>
        <w:spacing w:line="276" w:lineRule="auto"/>
        <w:ind w:left="284" w:right="141"/>
        <w:jc w:val="both"/>
        <w:rPr>
          <w:rFonts w:ascii="Garamond" w:hAnsi="Garamond"/>
          <w:sz w:val="22"/>
          <w:szCs w:val="22"/>
        </w:rPr>
      </w:pPr>
      <w:r w:rsidRPr="00E46053">
        <w:rPr>
          <w:rFonts w:ascii="Garamond" w:hAnsi="Garamond"/>
          <w:sz w:val="22"/>
          <w:szCs w:val="22"/>
        </w:rPr>
        <w:t>İşbu Politika’nın temel amacı, Şirket’in “şirket faaliyetlerinin şeffaflık içinde yürütülmesi ilkesi”nin sürdürülebilirliğini sağlamak, hukuka ve Kanun’un amacına uygun olarak kişisel verilerin işlenmesi ve korunmasına yönelik sistemler konusunda açıklamalarda bulunmak, bu kapsamda Şirket Paydaşları, Şirket Yetkilileri, Şirket İş Ortakları, Çalışanları, Çalışan Adayları, Ziyaretçileri, Şirket ve Grup Şirket Müşterileri, Potansiyel Müşterileri ve Üçüncü Kişileri de kapsayacak biçimde, kişisel verileri Şirketimiz tarafından işlenen kişileri bilgilendirmektir.</w:t>
      </w:r>
    </w:p>
    <w:p w14:paraId="76F8A94C" w14:textId="77777777" w:rsidR="00E46053" w:rsidRDefault="00E46053" w:rsidP="00CF0655">
      <w:pPr>
        <w:pStyle w:val="AralkYok"/>
        <w:spacing w:line="276" w:lineRule="auto"/>
        <w:ind w:left="284" w:right="141"/>
        <w:jc w:val="both"/>
        <w:rPr>
          <w:rFonts w:ascii="Garamond" w:hAnsi="Garamond"/>
          <w:sz w:val="22"/>
          <w:szCs w:val="22"/>
        </w:rPr>
      </w:pPr>
    </w:p>
    <w:p w14:paraId="25C96850" w14:textId="19294500" w:rsidR="00E46053" w:rsidRPr="00947E27" w:rsidRDefault="00E46053" w:rsidP="00CF0655">
      <w:pPr>
        <w:pStyle w:val="AralkYok"/>
        <w:spacing w:line="276" w:lineRule="auto"/>
        <w:ind w:left="284" w:right="141"/>
        <w:jc w:val="both"/>
        <w:rPr>
          <w:rFonts w:ascii="Garamond" w:hAnsi="Garamond"/>
          <w:b/>
          <w:sz w:val="22"/>
          <w:szCs w:val="22"/>
        </w:rPr>
      </w:pPr>
      <w:r w:rsidRPr="00E46053">
        <w:rPr>
          <w:rFonts w:ascii="Garamond" w:hAnsi="Garamond"/>
          <w:b/>
          <w:sz w:val="22"/>
          <w:szCs w:val="22"/>
        </w:rPr>
        <w:t>1.2. İlgili Kişiler</w:t>
      </w:r>
    </w:p>
    <w:tbl>
      <w:tblPr>
        <w:tblpPr w:leftFromText="141" w:rightFromText="141" w:vertAnchor="text" w:horzAnchor="margin" w:tblpXSpec="right" w:tblpY="219"/>
        <w:tblW w:w="9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BDB" w:themeFill="accent2" w:themeFillTint="33"/>
        <w:tblCellMar>
          <w:left w:w="70" w:type="dxa"/>
          <w:right w:w="70" w:type="dxa"/>
        </w:tblCellMar>
        <w:tblLook w:val="0000" w:firstRow="0" w:lastRow="0" w:firstColumn="0" w:lastColumn="0" w:noHBand="0" w:noVBand="0"/>
      </w:tblPr>
      <w:tblGrid>
        <w:gridCol w:w="756"/>
        <w:gridCol w:w="2831"/>
        <w:gridCol w:w="6355"/>
      </w:tblGrid>
      <w:tr w:rsidR="00E46053" w:rsidRPr="00E9375C" w14:paraId="76B25EDC" w14:textId="77777777" w:rsidTr="00177DAB">
        <w:trPr>
          <w:trHeight w:val="180"/>
        </w:trPr>
        <w:tc>
          <w:tcPr>
            <w:tcW w:w="3545" w:type="dxa"/>
            <w:gridSpan w:val="2"/>
            <w:shd w:val="clear" w:color="auto" w:fill="B6DDE8" w:themeFill="accent5" w:themeFillTint="66"/>
          </w:tcPr>
          <w:p w14:paraId="410370B1" w14:textId="77777777" w:rsidR="00E46053" w:rsidRPr="00E9375C" w:rsidRDefault="00E46053" w:rsidP="00177DAB">
            <w:pPr>
              <w:pStyle w:val="AralkYok"/>
              <w:spacing w:line="276" w:lineRule="auto"/>
              <w:ind w:left="284" w:right="141"/>
              <w:rPr>
                <w:rFonts w:ascii="Garamond" w:hAnsi="Garamond" w:cstheme="minorHAnsi"/>
                <w:b/>
                <w:color w:val="102C33" w:themeColor="accent5" w:themeShade="40"/>
                <w:sz w:val="22"/>
                <w:szCs w:val="22"/>
              </w:rPr>
            </w:pPr>
            <w:r w:rsidRPr="00E9375C">
              <w:rPr>
                <w:rFonts w:ascii="Garamond" w:hAnsi="Garamond" w:cstheme="minorHAnsi"/>
                <w:b/>
                <w:color w:val="102C33" w:themeColor="accent5" w:themeShade="40"/>
                <w:sz w:val="22"/>
                <w:szCs w:val="22"/>
              </w:rPr>
              <w:t>İLGİLİ KİŞİ KATEGORİLERİ</w:t>
            </w:r>
          </w:p>
        </w:tc>
        <w:tc>
          <w:tcPr>
            <w:tcW w:w="6397" w:type="dxa"/>
            <w:shd w:val="clear" w:color="auto" w:fill="B6DDE8" w:themeFill="accent5" w:themeFillTint="66"/>
          </w:tcPr>
          <w:p w14:paraId="3C0714B6" w14:textId="77777777" w:rsidR="00E46053" w:rsidRPr="00E9375C" w:rsidRDefault="00E46053" w:rsidP="00177DAB">
            <w:pPr>
              <w:pStyle w:val="AralkYok"/>
              <w:spacing w:line="276" w:lineRule="auto"/>
              <w:ind w:left="284" w:right="141"/>
              <w:jc w:val="center"/>
              <w:rPr>
                <w:rFonts w:ascii="Garamond" w:hAnsi="Garamond" w:cstheme="minorHAnsi"/>
                <w:b/>
                <w:color w:val="102C33" w:themeColor="accent5" w:themeShade="40"/>
                <w:sz w:val="22"/>
                <w:szCs w:val="22"/>
              </w:rPr>
            </w:pPr>
            <w:r w:rsidRPr="00E9375C">
              <w:rPr>
                <w:rFonts w:ascii="Garamond" w:hAnsi="Garamond" w:cstheme="minorHAnsi"/>
                <w:b/>
                <w:color w:val="102C33" w:themeColor="accent5" w:themeShade="40"/>
                <w:sz w:val="22"/>
                <w:szCs w:val="22"/>
              </w:rPr>
              <w:t>AÇIKLAMA</w:t>
            </w:r>
          </w:p>
        </w:tc>
      </w:tr>
      <w:tr w:rsidR="00E46053" w:rsidRPr="00E9375C" w14:paraId="59231B68" w14:textId="77777777" w:rsidTr="0000145B">
        <w:trPr>
          <w:trHeight w:val="257"/>
        </w:trPr>
        <w:tc>
          <w:tcPr>
            <w:tcW w:w="704" w:type="dxa"/>
            <w:shd w:val="clear" w:color="auto" w:fill="FFFFFF" w:themeFill="background1"/>
          </w:tcPr>
          <w:p w14:paraId="33EE0879" w14:textId="77777777" w:rsidR="00E46053" w:rsidRPr="00E9375C" w:rsidRDefault="00E46053" w:rsidP="00177DAB">
            <w:pPr>
              <w:pStyle w:val="AralkYok"/>
              <w:spacing w:line="276" w:lineRule="auto"/>
              <w:ind w:left="284" w:right="141"/>
              <w:jc w:val="both"/>
              <w:rPr>
                <w:rFonts w:ascii="Garamond" w:hAnsi="Garamond" w:cstheme="minorHAnsi"/>
                <w:b/>
                <w:color w:val="102C33" w:themeColor="accent5" w:themeShade="40"/>
                <w:sz w:val="22"/>
                <w:szCs w:val="22"/>
              </w:rPr>
            </w:pPr>
            <w:r w:rsidRPr="00E9375C">
              <w:rPr>
                <w:rFonts w:ascii="Garamond" w:hAnsi="Garamond" w:cstheme="minorHAnsi"/>
                <w:b/>
                <w:color w:val="102C33" w:themeColor="accent5" w:themeShade="40"/>
                <w:sz w:val="22"/>
                <w:szCs w:val="22"/>
              </w:rPr>
              <w:t>1</w:t>
            </w:r>
          </w:p>
        </w:tc>
        <w:tc>
          <w:tcPr>
            <w:tcW w:w="2841" w:type="dxa"/>
            <w:shd w:val="clear" w:color="auto" w:fill="FFFFFF" w:themeFill="background1"/>
          </w:tcPr>
          <w:p w14:paraId="4DC7C8D2" w14:textId="4DB8AA4F" w:rsidR="00E46053" w:rsidRPr="00E9375C" w:rsidRDefault="00E46053" w:rsidP="00177DAB">
            <w:pPr>
              <w:pStyle w:val="AralkYok"/>
              <w:spacing w:line="276" w:lineRule="auto"/>
              <w:ind w:right="141"/>
              <w:jc w:val="both"/>
              <w:rPr>
                <w:rFonts w:ascii="Garamond" w:hAnsi="Garamond" w:cstheme="minorHAnsi"/>
                <w:b/>
                <w:color w:val="102C33" w:themeColor="accent5" w:themeShade="40"/>
                <w:sz w:val="22"/>
                <w:szCs w:val="22"/>
              </w:rPr>
            </w:pPr>
            <w:r>
              <w:rPr>
                <w:rFonts w:ascii="Garamond" w:hAnsi="Garamond" w:cstheme="minorHAnsi"/>
                <w:b/>
                <w:color w:val="102C33" w:themeColor="accent5" w:themeShade="40"/>
                <w:sz w:val="22"/>
                <w:szCs w:val="22"/>
              </w:rPr>
              <w:t>Şirket Paydaşı</w:t>
            </w:r>
          </w:p>
        </w:tc>
        <w:tc>
          <w:tcPr>
            <w:tcW w:w="6397" w:type="dxa"/>
            <w:shd w:val="clear" w:color="auto" w:fill="FFFFFF" w:themeFill="background1"/>
          </w:tcPr>
          <w:p w14:paraId="04700958" w14:textId="471C2D4F" w:rsidR="00E46053" w:rsidRPr="00E9375C" w:rsidRDefault="00E46053" w:rsidP="00177DAB">
            <w:pPr>
              <w:pStyle w:val="AralkYok"/>
              <w:spacing w:line="276" w:lineRule="auto"/>
              <w:ind w:right="141"/>
              <w:jc w:val="both"/>
              <w:rPr>
                <w:rFonts w:ascii="Garamond" w:hAnsi="Garamond" w:cstheme="minorHAnsi"/>
                <w:color w:val="102C33" w:themeColor="accent5" w:themeShade="40"/>
                <w:sz w:val="22"/>
                <w:szCs w:val="22"/>
              </w:rPr>
            </w:pPr>
            <w:r w:rsidRPr="00E46053">
              <w:rPr>
                <w:rFonts w:ascii="Garamond" w:hAnsi="Garamond" w:cstheme="minorHAnsi"/>
                <w:color w:val="102C33" w:themeColor="accent5" w:themeShade="40"/>
                <w:sz w:val="22"/>
                <w:szCs w:val="22"/>
              </w:rPr>
              <w:t>Şirket’in Paydaşı gerçek kişilerdir.</w:t>
            </w:r>
          </w:p>
        </w:tc>
      </w:tr>
      <w:tr w:rsidR="00E46053" w:rsidRPr="00E9375C" w14:paraId="3800CC5F" w14:textId="77777777" w:rsidTr="0000145B">
        <w:trPr>
          <w:trHeight w:val="257"/>
        </w:trPr>
        <w:tc>
          <w:tcPr>
            <w:tcW w:w="704" w:type="dxa"/>
            <w:shd w:val="clear" w:color="auto" w:fill="B6DDE8" w:themeFill="accent5" w:themeFillTint="66"/>
          </w:tcPr>
          <w:p w14:paraId="0FFCC7AE" w14:textId="6DF5EE7E" w:rsidR="00E46053" w:rsidRPr="00E9375C" w:rsidRDefault="003D74CC" w:rsidP="00177DAB">
            <w:pPr>
              <w:pStyle w:val="AralkYok"/>
              <w:spacing w:line="276" w:lineRule="auto"/>
              <w:ind w:left="284" w:right="141"/>
              <w:jc w:val="both"/>
              <w:rPr>
                <w:rFonts w:ascii="Garamond" w:hAnsi="Garamond" w:cstheme="minorHAnsi"/>
                <w:b/>
                <w:color w:val="102C33" w:themeColor="accent5" w:themeShade="40"/>
                <w:sz w:val="22"/>
                <w:szCs w:val="22"/>
              </w:rPr>
            </w:pPr>
            <w:r>
              <w:rPr>
                <w:rFonts w:ascii="Garamond" w:hAnsi="Garamond" w:cstheme="minorHAnsi"/>
                <w:b/>
                <w:color w:val="102C33" w:themeColor="accent5" w:themeShade="40"/>
                <w:sz w:val="22"/>
                <w:szCs w:val="22"/>
              </w:rPr>
              <w:t>2</w:t>
            </w:r>
          </w:p>
        </w:tc>
        <w:tc>
          <w:tcPr>
            <w:tcW w:w="2841" w:type="dxa"/>
            <w:shd w:val="clear" w:color="auto" w:fill="B6DDE8" w:themeFill="accent5" w:themeFillTint="66"/>
          </w:tcPr>
          <w:p w14:paraId="6F850D6A" w14:textId="2AE5A353" w:rsidR="00E46053" w:rsidRDefault="00E46053" w:rsidP="00177DAB">
            <w:pPr>
              <w:pStyle w:val="AralkYok"/>
              <w:spacing w:line="276" w:lineRule="auto"/>
              <w:ind w:right="141"/>
              <w:jc w:val="both"/>
              <w:rPr>
                <w:rFonts w:ascii="Garamond" w:hAnsi="Garamond" w:cstheme="minorHAnsi"/>
                <w:b/>
                <w:color w:val="102C33" w:themeColor="accent5" w:themeShade="40"/>
                <w:sz w:val="22"/>
                <w:szCs w:val="22"/>
              </w:rPr>
            </w:pPr>
            <w:r w:rsidRPr="00E46053">
              <w:rPr>
                <w:rFonts w:ascii="Garamond" w:hAnsi="Garamond" w:cstheme="minorHAnsi"/>
                <w:b/>
                <w:color w:val="102C33" w:themeColor="accent5" w:themeShade="40"/>
                <w:sz w:val="22"/>
                <w:szCs w:val="22"/>
              </w:rPr>
              <w:t>Gerçek Kişi İş Ortağı</w:t>
            </w:r>
          </w:p>
        </w:tc>
        <w:tc>
          <w:tcPr>
            <w:tcW w:w="6397" w:type="dxa"/>
            <w:shd w:val="clear" w:color="auto" w:fill="B6DDE8" w:themeFill="accent5" w:themeFillTint="66"/>
          </w:tcPr>
          <w:p w14:paraId="5E6085FB" w14:textId="3E0EFEEE" w:rsidR="00E46053" w:rsidRPr="00E46053" w:rsidRDefault="00E46053" w:rsidP="00177DAB">
            <w:pPr>
              <w:pStyle w:val="AralkYok"/>
              <w:spacing w:line="276" w:lineRule="auto"/>
              <w:ind w:right="141"/>
              <w:jc w:val="both"/>
              <w:rPr>
                <w:rFonts w:ascii="Garamond" w:hAnsi="Garamond" w:cstheme="minorHAnsi"/>
                <w:color w:val="102C33" w:themeColor="accent5" w:themeShade="40"/>
                <w:sz w:val="22"/>
                <w:szCs w:val="22"/>
              </w:rPr>
            </w:pPr>
            <w:r w:rsidRPr="00E46053">
              <w:rPr>
                <w:rFonts w:ascii="Garamond" w:hAnsi="Garamond" w:cstheme="minorHAnsi"/>
                <w:color w:val="102C33" w:themeColor="accent5" w:themeShade="40"/>
                <w:sz w:val="22"/>
                <w:szCs w:val="22"/>
              </w:rPr>
              <w:t>Şirket’in her türlü iş ilişkisi içerisinde bulunduğu gerçek kişilerdir.</w:t>
            </w:r>
          </w:p>
        </w:tc>
      </w:tr>
      <w:tr w:rsidR="00E46053" w:rsidRPr="00E9375C" w14:paraId="270F7681" w14:textId="77777777" w:rsidTr="0000145B">
        <w:trPr>
          <w:trHeight w:val="257"/>
        </w:trPr>
        <w:tc>
          <w:tcPr>
            <w:tcW w:w="704" w:type="dxa"/>
            <w:shd w:val="clear" w:color="auto" w:fill="FFFFFF" w:themeFill="background1"/>
          </w:tcPr>
          <w:p w14:paraId="58C7A392" w14:textId="0ECB3F67" w:rsidR="00E46053" w:rsidRPr="00E9375C" w:rsidRDefault="003D74CC" w:rsidP="00177DAB">
            <w:pPr>
              <w:pStyle w:val="AralkYok"/>
              <w:spacing w:line="276" w:lineRule="auto"/>
              <w:ind w:left="284" w:right="141"/>
              <w:jc w:val="both"/>
              <w:rPr>
                <w:rFonts w:ascii="Garamond" w:hAnsi="Garamond" w:cstheme="minorHAnsi"/>
                <w:b/>
                <w:color w:val="102C33" w:themeColor="accent5" w:themeShade="40"/>
                <w:sz w:val="22"/>
                <w:szCs w:val="22"/>
              </w:rPr>
            </w:pPr>
            <w:r>
              <w:rPr>
                <w:rFonts w:ascii="Garamond" w:hAnsi="Garamond" w:cstheme="minorHAnsi"/>
                <w:b/>
                <w:color w:val="102C33" w:themeColor="accent5" w:themeShade="40"/>
                <w:sz w:val="22"/>
                <w:szCs w:val="22"/>
              </w:rPr>
              <w:t>3</w:t>
            </w:r>
          </w:p>
        </w:tc>
        <w:tc>
          <w:tcPr>
            <w:tcW w:w="2841" w:type="dxa"/>
            <w:shd w:val="clear" w:color="auto" w:fill="FFFFFF" w:themeFill="background1"/>
          </w:tcPr>
          <w:p w14:paraId="7DDAF6BF" w14:textId="68C3FF63" w:rsidR="00E46053" w:rsidRPr="00E46053" w:rsidRDefault="00E46053" w:rsidP="00177DAB">
            <w:pPr>
              <w:pStyle w:val="AralkYok"/>
              <w:spacing w:line="276" w:lineRule="auto"/>
              <w:ind w:right="141"/>
              <w:jc w:val="both"/>
              <w:rPr>
                <w:rFonts w:ascii="Garamond" w:hAnsi="Garamond" w:cstheme="minorHAnsi"/>
                <w:b/>
                <w:color w:val="102C33" w:themeColor="accent5" w:themeShade="40"/>
                <w:sz w:val="22"/>
                <w:szCs w:val="22"/>
              </w:rPr>
            </w:pPr>
            <w:r w:rsidRPr="00E46053">
              <w:rPr>
                <w:rFonts w:ascii="Garamond" w:hAnsi="Garamond" w:cstheme="minorHAnsi"/>
                <w:b/>
                <w:color w:val="102C33" w:themeColor="accent5" w:themeShade="40"/>
                <w:sz w:val="22"/>
                <w:szCs w:val="22"/>
              </w:rPr>
              <w:t>Şirket İş Ortaklarının Paydaşı, Yetkilisi, Çalışanı</w:t>
            </w:r>
          </w:p>
        </w:tc>
        <w:tc>
          <w:tcPr>
            <w:tcW w:w="6397" w:type="dxa"/>
            <w:shd w:val="clear" w:color="auto" w:fill="FFFFFF" w:themeFill="background1"/>
          </w:tcPr>
          <w:p w14:paraId="5438EE01" w14:textId="311D16A0" w:rsidR="00E46053" w:rsidRPr="00E46053" w:rsidRDefault="00E46053" w:rsidP="00177DAB">
            <w:pPr>
              <w:pStyle w:val="AralkYok"/>
              <w:spacing w:line="276" w:lineRule="auto"/>
              <w:ind w:right="141"/>
              <w:jc w:val="both"/>
              <w:rPr>
                <w:rFonts w:ascii="Garamond" w:hAnsi="Garamond" w:cstheme="minorHAnsi"/>
                <w:color w:val="102C33" w:themeColor="accent5" w:themeShade="40"/>
                <w:sz w:val="22"/>
                <w:szCs w:val="22"/>
              </w:rPr>
            </w:pPr>
            <w:r w:rsidRPr="00E46053">
              <w:rPr>
                <w:rFonts w:ascii="Garamond" w:hAnsi="Garamond" w:cstheme="minorHAnsi"/>
                <w:color w:val="102C33" w:themeColor="accent5" w:themeShade="40"/>
                <w:sz w:val="22"/>
                <w:szCs w:val="22"/>
              </w:rPr>
              <w:t>Şirket’in her türlü iş ilişkisi içerisinde bulun</w:t>
            </w:r>
            <w:r>
              <w:rPr>
                <w:rFonts w:ascii="Garamond" w:hAnsi="Garamond" w:cstheme="minorHAnsi"/>
                <w:color w:val="102C33" w:themeColor="accent5" w:themeShade="40"/>
                <w:sz w:val="22"/>
                <w:szCs w:val="22"/>
              </w:rPr>
              <w:t xml:space="preserve">duğu gerçek ve tüzel kişilerin </w:t>
            </w:r>
            <w:r w:rsidR="0000145B">
              <w:rPr>
                <w:rFonts w:ascii="Garamond" w:hAnsi="Garamond" w:cstheme="minorHAnsi"/>
                <w:color w:val="102C33" w:themeColor="accent5" w:themeShade="40"/>
                <w:sz w:val="22"/>
                <w:szCs w:val="22"/>
              </w:rPr>
              <w:t xml:space="preserve">(iş ortağı, </w:t>
            </w:r>
            <w:r w:rsidR="00C975B7">
              <w:rPr>
                <w:rFonts w:ascii="Garamond" w:hAnsi="Garamond" w:cstheme="minorHAnsi"/>
                <w:color w:val="102C33" w:themeColor="accent5" w:themeShade="40"/>
                <w:sz w:val="22"/>
                <w:szCs w:val="22"/>
              </w:rPr>
              <w:t xml:space="preserve">tedarikçi gibi) </w:t>
            </w:r>
            <w:r w:rsidRPr="00E46053">
              <w:rPr>
                <w:rFonts w:ascii="Garamond" w:hAnsi="Garamond" w:cstheme="minorHAnsi"/>
                <w:color w:val="102C33" w:themeColor="accent5" w:themeShade="40"/>
                <w:sz w:val="22"/>
                <w:szCs w:val="22"/>
              </w:rPr>
              <w:t>çalışanları, Paydaşları ve yetkilileri dâhil olmak üzere, tüm gerçek kişilerdir.</w:t>
            </w:r>
          </w:p>
        </w:tc>
      </w:tr>
      <w:tr w:rsidR="00E46053" w:rsidRPr="00E9375C" w14:paraId="3D900CDD" w14:textId="77777777" w:rsidTr="0000145B">
        <w:trPr>
          <w:trHeight w:val="257"/>
        </w:trPr>
        <w:tc>
          <w:tcPr>
            <w:tcW w:w="704" w:type="dxa"/>
            <w:shd w:val="clear" w:color="auto" w:fill="B6DDE8" w:themeFill="accent5" w:themeFillTint="66"/>
          </w:tcPr>
          <w:p w14:paraId="3FE22F5D" w14:textId="264C0DFD" w:rsidR="00E46053" w:rsidRPr="00E9375C" w:rsidRDefault="003D74CC" w:rsidP="00177DAB">
            <w:pPr>
              <w:pStyle w:val="AralkYok"/>
              <w:spacing w:line="276" w:lineRule="auto"/>
              <w:ind w:left="284" w:right="141"/>
              <w:jc w:val="both"/>
              <w:rPr>
                <w:rFonts w:ascii="Garamond" w:hAnsi="Garamond" w:cstheme="minorHAnsi"/>
                <w:b/>
                <w:color w:val="102C33" w:themeColor="accent5" w:themeShade="40"/>
                <w:sz w:val="22"/>
                <w:szCs w:val="22"/>
              </w:rPr>
            </w:pPr>
            <w:r>
              <w:rPr>
                <w:rFonts w:ascii="Garamond" w:hAnsi="Garamond" w:cstheme="minorHAnsi"/>
                <w:b/>
                <w:color w:val="102C33" w:themeColor="accent5" w:themeShade="40"/>
                <w:sz w:val="22"/>
                <w:szCs w:val="22"/>
              </w:rPr>
              <w:t>4</w:t>
            </w:r>
          </w:p>
        </w:tc>
        <w:tc>
          <w:tcPr>
            <w:tcW w:w="2841" w:type="dxa"/>
            <w:shd w:val="clear" w:color="auto" w:fill="B6DDE8" w:themeFill="accent5" w:themeFillTint="66"/>
          </w:tcPr>
          <w:p w14:paraId="633FE756" w14:textId="682AC02A" w:rsidR="00E46053" w:rsidRPr="00E46053" w:rsidRDefault="00E46053" w:rsidP="003D74CC">
            <w:pPr>
              <w:pStyle w:val="AralkYok"/>
              <w:tabs>
                <w:tab w:val="left" w:pos="1834"/>
              </w:tabs>
              <w:spacing w:line="276" w:lineRule="auto"/>
              <w:ind w:right="141"/>
              <w:jc w:val="both"/>
              <w:rPr>
                <w:rFonts w:ascii="Garamond" w:hAnsi="Garamond" w:cstheme="minorHAnsi"/>
                <w:b/>
                <w:color w:val="102C33" w:themeColor="accent5" w:themeShade="40"/>
                <w:sz w:val="22"/>
                <w:szCs w:val="22"/>
              </w:rPr>
            </w:pPr>
            <w:r w:rsidRPr="00E46053">
              <w:rPr>
                <w:rFonts w:ascii="Garamond" w:hAnsi="Garamond" w:cstheme="minorHAnsi"/>
                <w:b/>
                <w:color w:val="102C33" w:themeColor="accent5" w:themeShade="40"/>
                <w:sz w:val="22"/>
                <w:szCs w:val="22"/>
              </w:rPr>
              <w:t>Şirket Yetkilisi</w:t>
            </w:r>
            <w:r w:rsidR="003D74CC">
              <w:rPr>
                <w:rFonts w:ascii="Garamond" w:hAnsi="Garamond" w:cstheme="minorHAnsi"/>
                <w:b/>
                <w:color w:val="102C33" w:themeColor="accent5" w:themeShade="40"/>
                <w:sz w:val="22"/>
                <w:szCs w:val="22"/>
              </w:rPr>
              <w:tab/>
            </w:r>
          </w:p>
        </w:tc>
        <w:tc>
          <w:tcPr>
            <w:tcW w:w="6397" w:type="dxa"/>
            <w:shd w:val="clear" w:color="auto" w:fill="B6DDE8" w:themeFill="accent5" w:themeFillTint="66"/>
          </w:tcPr>
          <w:p w14:paraId="259AC54E" w14:textId="7F318550" w:rsidR="00E46053" w:rsidRPr="00E46053" w:rsidRDefault="00E46053" w:rsidP="00177DAB">
            <w:pPr>
              <w:pStyle w:val="AralkYok"/>
              <w:spacing w:line="276" w:lineRule="auto"/>
              <w:ind w:right="141"/>
              <w:jc w:val="both"/>
              <w:rPr>
                <w:rFonts w:ascii="Garamond" w:hAnsi="Garamond" w:cstheme="minorHAnsi"/>
                <w:color w:val="102C33" w:themeColor="accent5" w:themeShade="40"/>
                <w:sz w:val="22"/>
                <w:szCs w:val="22"/>
              </w:rPr>
            </w:pPr>
            <w:r w:rsidRPr="00E46053">
              <w:rPr>
                <w:rFonts w:ascii="Garamond" w:hAnsi="Garamond" w:cstheme="minorHAnsi"/>
                <w:color w:val="102C33" w:themeColor="accent5" w:themeShade="40"/>
                <w:sz w:val="22"/>
                <w:szCs w:val="22"/>
              </w:rPr>
              <w:t>Şirket’in yönetim kurulu üyesi ve diğer yetkili gerçek kişilerdir.</w:t>
            </w:r>
          </w:p>
        </w:tc>
      </w:tr>
      <w:tr w:rsidR="00E46053" w:rsidRPr="00E9375C" w14:paraId="31571436" w14:textId="77777777" w:rsidTr="0000145B">
        <w:trPr>
          <w:trHeight w:val="257"/>
        </w:trPr>
        <w:tc>
          <w:tcPr>
            <w:tcW w:w="704" w:type="dxa"/>
            <w:shd w:val="clear" w:color="auto" w:fill="FFFFFF" w:themeFill="background1"/>
          </w:tcPr>
          <w:p w14:paraId="5977D72B" w14:textId="4EC165E5" w:rsidR="00E46053" w:rsidRPr="00E9375C" w:rsidRDefault="003D74CC" w:rsidP="00177DAB">
            <w:pPr>
              <w:pStyle w:val="AralkYok"/>
              <w:spacing w:line="276" w:lineRule="auto"/>
              <w:ind w:left="284" w:right="141"/>
              <w:jc w:val="both"/>
              <w:rPr>
                <w:rFonts w:ascii="Garamond" w:hAnsi="Garamond" w:cstheme="minorHAnsi"/>
                <w:b/>
                <w:color w:val="102C33" w:themeColor="accent5" w:themeShade="40"/>
                <w:sz w:val="22"/>
                <w:szCs w:val="22"/>
              </w:rPr>
            </w:pPr>
            <w:r>
              <w:rPr>
                <w:rFonts w:ascii="Garamond" w:hAnsi="Garamond" w:cstheme="minorHAnsi"/>
                <w:b/>
                <w:color w:val="102C33" w:themeColor="accent5" w:themeShade="40"/>
                <w:sz w:val="22"/>
                <w:szCs w:val="22"/>
              </w:rPr>
              <w:t>5</w:t>
            </w:r>
          </w:p>
        </w:tc>
        <w:tc>
          <w:tcPr>
            <w:tcW w:w="2841" w:type="dxa"/>
            <w:shd w:val="clear" w:color="auto" w:fill="FFFFFF" w:themeFill="background1"/>
          </w:tcPr>
          <w:p w14:paraId="6586675B" w14:textId="29EF4E46" w:rsidR="00E46053" w:rsidRPr="00E46053" w:rsidRDefault="00E46053" w:rsidP="00177DAB">
            <w:pPr>
              <w:pStyle w:val="AralkYok"/>
              <w:spacing w:line="276" w:lineRule="auto"/>
              <w:ind w:right="141"/>
              <w:jc w:val="both"/>
              <w:rPr>
                <w:rFonts w:ascii="Garamond" w:hAnsi="Garamond" w:cstheme="minorHAnsi"/>
                <w:b/>
                <w:color w:val="102C33" w:themeColor="accent5" w:themeShade="40"/>
                <w:sz w:val="22"/>
                <w:szCs w:val="22"/>
              </w:rPr>
            </w:pPr>
            <w:r w:rsidRPr="00E46053">
              <w:rPr>
                <w:rFonts w:ascii="Garamond" w:hAnsi="Garamond" w:cstheme="minorHAnsi"/>
                <w:b/>
                <w:color w:val="102C33" w:themeColor="accent5" w:themeShade="40"/>
                <w:sz w:val="22"/>
                <w:szCs w:val="22"/>
              </w:rPr>
              <w:t>Çalışan/Stajyer</w:t>
            </w:r>
          </w:p>
        </w:tc>
        <w:tc>
          <w:tcPr>
            <w:tcW w:w="6397" w:type="dxa"/>
            <w:shd w:val="clear" w:color="auto" w:fill="FFFFFF" w:themeFill="background1"/>
          </w:tcPr>
          <w:p w14:paraId="70380CFC" w14:textId="3778FFB0" w:rsidR="00E46053" w:rsidRPr="00E46053" w:rsidRDefault="00E46053" w:rsidP="00177DAB">
            <w:pPr>
              <w:pStyle w:val="AralkYok"/>
              <w:spacing w:line="276" w:lineRule="auto"/>
              <w:ind w:right="141"/>
              <w:jc w:val="both"/>
              <w:rPr>
                <w:rFonts w:ascii="Garamond" w:hAnsi="Garamond" w:cstheme="minorHAnsi"/>
                <w:color w:val="102C33" w:themeColor="accent5" w:themeShade="40"/>
                <w:sz w:val="22"/>
                <w:szCs w:val="22"/>
              </w:rPr>
            </w:pPr>
            <w:r w:rsidRPr="00E46053">
              <w:rPr>
                <w:rFonts w:ascii="Garamond" w:hAnsi="Garamond" w:cstheme="minorHAnsi"/>
                <w:color w:val="102C33" w:themeColor="accent5" w:themeShade="40"/>
                <w:sz w:val="22"/>
                <w:szCs w:val="22"/>
              </w:rPr>
              <w:t>Şirkette iş sözleşmesi ile</w:t>
            </w:r>
            <w:r>
              <w:rPr>
                <w:rFonts w:ascii="Garamond" w:hAnsi="Garamond" w:cstheme="minorHAnsi"/>
                <w:color w:val="102C33" w:themeColor="accent5" w:themeShade="40"/>
                <w:sz w:val="22"/>
                <w:szCs w:val="22"/>
              </w:rPr>
              <w:t xml:space="preserve"> veya uzun ve kısa dönem olmak üzere</w:t>
            </w:r>
            <w:r w:rsidRPr="00E46053">
              <w:rPr>
                <w:rFonts w:ascii="Garamond" w:hAnsi="Garamond" w:cstheme="minorHAnsi"/>
                <w:color w:val="102C33" w:themeColor="accent5" w:themeShade="40"/>
                <w:sz w:val="22"/>
                <w:szCs w:val="22"/>
              </w:rPr>
              <w:t xml:space="preserve"> hizmet ifa eden gerçek kişilerdir.</w:t>
            </w:r>
          </w:p>
        </w:tc>
      </w:tr>
      <w:tr w:rsidR="00E46053" w:rsidRPr="00E9375C" w14:paraId="7477B21F" w14:textId="77777777" w:rsidTr="0000145B">
        <w:trPr>
          <w:trHeight w:val="257"/>
        </w:trPr>
        <w:tc>
          <w:tcPr>
            <w:tcW w:w="704" w:type="dxa"/>
            <w:shd w:val="clear" w:color="auto" w:fill="B6DDE8" w:themeFill="accent5" w:themeFillTint="66"/>
          </w:tcPr>
          <w:p w14:paraId="24DB60D2" w14:textId="6C6EEADD" w:rsidR="00E46053" w:rsidRPr="00E9375C" w:rsidRDefault="003D74CC" w:rsidP="00177DAB">
            <w:pPr>
              <w:pStyle w:val="AralkYok"/>
              <w:spacing w:line="276" w:lineRule="auto"/>
              <w:ind w:left="284" w:right="141"/>
              <w:jc w:val="both"/>
              <w:rPr>
                <w:rFonts w:ascii="Garamond" w:hAnsi="Garamond" w:cstheme="minorHAnsi"/>
                <w:b/>
                <w:color w:val="102C33" w:themeColor="accent5" w:themeShade="40"/>
                <w:sz w:val="22"/>
                <w:szCs w:val="22"/>
              </w:rPr>
            </w:pPr>
            <w:r>
              <w:rPr>
                <w:rFonts w:ascii="Garamond" w:hAnsi="Garamond" w:cstheme="minorHAnsi"/>
                <w:b/>
                <w:color w:val="102C33" w:themeColor="accent5" w:themeShade="40"/>
                <w:sz w:val="22"/>
                <w:szCs w:val="22"/>
              </w:rPr>
              <w:t>6</w:t>
            </w:r>
          </w:p>
        </w:tc>
        <w:tc>
          <w:tcPr>
            <w:tcW w:w="2841" w:type="dxa"/>
            <w:shd w:val="clear" w:color="auto" w:fill="B6DDE8" w:themeFill="accent5" w:themeFillTint="66"/>
          </w:tcPr>
          <w:p w14:paraId="0F1E0CE4" w14:textId="579F3096" w:rsidR="00E46053" w:rsidRPr="00E46053" w:rsidRDefault="00E46053" w:rsidP="00177DAB">
            <w:pPr>
              <w:pStyle w:val="AralkYok"/>
              <w:spacing w:line="276" w:lineRule="auto"/>
              <w:ind w:right="141"/>
              <w:jc w:val="both"/>
              <w:rPr>
                <w:rFonts w:ascii="Garamond" w:hAnsi="Garamond" w:cstheme="minorHAnsi"/>
                <w:b/>
                <w:color w:val="102C33" w:themeColor="accent5" w:themeShade="40"/>
                <w:sz w:val="22"/>
                <w:szCs w:val="22"/>
              </w:rPr>
            </w:pPr>
            <w:r w:rsidRPr="00E46053">
              <w:rPr>
                <w:rFonts w:ascii="Garamond" w:hAnsi="Garamond" w:cstheme="minorHAnsi"/>
                <w:b/>
                <w:color w:val="102C33" w:themeColor="accent5" w:themeShade="40"/>
                <w:sz w:val="22"/>
                <w:szCs w:val="22"/>
              </w:rPr>
              <w:t>Çalışan Adayı</w:t>
            </w:r>
          </w:p>
        </w:tc>
        <w:tc>
          <w:tcPr>
            <w:tcW w:w="6397" w:type="dxa"/>
            <w:shd w:val="clear" w:color="auto" w:fill="B6DDE8" w:themeFill="accent5" w:themeFillTint="66"/>
          </w:tcPr>
          <w:p w14:paraId="0EE14DF0" w14:textId="57D1DC52" w:rsidR="00E46053" w:rsidRPr="00E46053" w:rsidRDefault="00E46053" w:rsidP="00177DAB">
            <w:pPr>
              <w:pStyle w:val="AralkYok"/>
              <w:spacing w:line="276" w:lineRule="auto"/>
              <w:ind w:right="141"/>
              <w:jc w:val="both"/>
              <w:rPr>
                <w:rFonts w:ascii="Garamond" w:hAnsi="Garamond" w:cstheme="minorHAnsi"/>
                <w:color w:val="102C33" w:themeColor="accent5" w:themeShade="40"/>
                <w:sz w:val="22"/>
                <w:szCs w:val="22"/>
              </w:rPr>
            </w:pPr>
            <w:r w:rsidRPr="00E46053">
              <w:rPr>
                <w:rFonts w:ascii="Garamond" w:hAnsi="Garamond" w:cstheme="minorHAnsi"/>
                <w:color w:val="102C33" w:themeColor="accent5" w:themeShade="40"/>
                <w:sz w:val="22"/>
                <w:szCs w:val="22"/>
              </w:rPr>
              <w:t>Şirket’e herhangi bir yolla iş başvurusunda bulunmuş ya da özgeçmiş ve ilgili bilgilerini Şirket’in incelemesine açmış olan gerçek kişilerdir.</w:t>
            </w:r>
          </w:p>
        </w:tc>
      </w:tr>
      <w:tr w:rsidR="00E46053" w:rsidRPr="00E9375C" w14:paraId="6B9AE3BE" w14:textId="77777777" w:rsidTr="0000145B">
        <w:trPr>
          <w:trHeight w:val="257"/>
        </w:trPr>
        <w:tc>
          <w:tcPr>
            <w:tcW w:w="704" w:type="dxa"/>
            <w:shd w:val="clear" w:color="auto" w:fill="FFFFFF" w:themeFill="background1"/>
          </w:tcPr>
          <w:p w14:paraId="0FD5E39D" w14:textId="763516F8" w:rsidR="00E46053" w:rsidRPr="00E9375C" w:rsidRDefault="003D74CC" w:rsidP="00177DAB">
            <w:pPr>
              <w:pStyle w:val="AralkYok"/>
              <w:spacing w:line="276" w:lineRule="auto"/>
              <w:ind w:left="284" w:right="141"/>
              <w:jc w:val="both"/>
              <w:rPr>
                <w:rFonts w:ascii="Garamond" w:hAnsi="Garamond" w:cstheme="minorHAnsi"/>
                <w:b/>
                <w:color w:val="102C33" w:themeColor="accent5" w:themeShade="40"/>
                <w:sz w:val="22"/>
                <w:szCs w:val="22"/>
              </w:rPr>
            </w:pPr>
            <w:r>
              <w:rPr>
                <w:rFonts w:ascii="Garamond" w:hAnsi="Garamond" w:cstheme="minorHAnsi"/>
                <w:b/>
                <w:color w:val="102C33" w:themeColor="accent5" w:themeShade="40"/>
                <w:sz w:val="22"/>
                <w:szCs w:val="22"/>
              </w:rPr>
              <w:t>7</w:t>
            </w:r>
          </w:p>
        </w:tc>
        <w:tc>
          <w:tcPr>
            <w:tcW w:w="2841" w:type="dxa"/>
            <w:shd w:val="clear" w:color="auto" w:fill="FFFFFF" w:themeFill="background1"/>
          </w:tcPr>
          <w:p w14:paraId="1B89AD64" w14:textId="15C26D3F" w:rsidR="00E46053" w:rsidRPr="00E9375C" w:rsidRDefault="00E46053" w:rsidP="00E46053">
            <w:pPr>
              <w:pStyle w:val="AralkYok"/>
              <w:spacing w:line="276" w:lineRule="auto"/>
              <w:ind w:right="141"/>
              <w:jc w:val="both"/>
              <w:rPr>
                <w:rFonts w:ascii="Garamond" w:hAnsi="Garamond" w:cstheme="minorHAnsi"/>
                <w:b/>
                <w:color w:val="102C33" w:themeColor="accent5" w:themeShade="40"/>
                <w:sz w:val="22"/>
                <w:szCs w:val="22"/>
              </w:rPr>
            </w:pPr>
            <w:r w:rsidRPr="00E9375C">
              <w:rPr>
                <w:rFonts w:ascii="Garamond" w:hAnsi="Garamond" w:cstheme="minorHAnsi"/>
                <w:b/>
                <w:color w:val="102C33" w:themeColor="accent5" w:themeShade="40"/>
                <w:sz w:val="22"/>
                <w:szCs w:val="22"/>
              </w:rPr>
              <w:t>Müşteri</w:t>
            </w:r>
            <w:r>
              <w:rPr>
                <w:rFonts w:ascii="Garamond" w:hAnsi="Garamond" w:cstheme="minorHAnsi"/>
                <w:b/>
                <w:color w:val="102C33" w:themeColor="accent5" w:themeShade="40"/>
                <w:sz w:val="22"/>
                <w:szCs w:val="22"/>
              </w:rPr>
              <w:t xml:space="preserve"> (Mevcut Ticari İlişkiler için)</w:t>
            </w:r>
          </w:p>
        </w:tc>
        <w:tc>
          <w:tcPr>
            <w:tcW w:w="6397" w:type="dxa"/>
            <w:shd w:val="clear" w:color="auto" w:fill="FFFFFF" w:themeFill="background1"/>
          </w:tcPr>
          <w:p w14:paraId="0BCDA761" w14:textId="7C58E806" w:rsidR="00E46053" w:rsidRPr="00E9375C" w:rsidRDefault="00E46053" w:rsidP="00177DAB">
            <w:pPr>
              <w:pStyle w:val="AralkYok"/>
              <w:spacing w:line="276" w:lineRule="auto"/>
              <w:ind w:right="141"/>
              <w:jc w:val="both"/>
              <w:rPr>
                <w:rFonts w:ascii="Garamond" w:hAnsi="Garamond" w:cstheme="minorHAnsi"/>
                <w:color w:val="102C33" w:themeColor="accent5" w:themeShade="40"/>
                <w:sz w:val="22"/>
                <w:szCs w:val="22"/>
              </w:rPr>
            </w:pPr>
            <w:r>
              <w:rPr>
                <w:rFonts w:ascii="Garamond" w:hAnsi="Garamond" w:cstheme="minorHAnsi"/>
                <w:color w:val="102C33" w:themeColor="accent5" w:themeShade="40"/>
                <w:sz w:val="22"/>
                <w:szCs w:val="22"/>
              </w:rPr>
              <w:t>Orka Holding ile ticari-hukuki-sözleşmesel ilişki içinde bulunan</w:t>
            </w:r>
            <w:r w:rsidRPr="00E9375C">
              <w:rPr>
                <w:rFonts w:ascii="Garamond" w:hAnsi="Garamond" w:cstheme="minorHAnsi"/>
                <w:color w:val="102C33" w:themeColor="accent5" w:themeShade="40"/>
                <w:sz w:val="22"/>
                <w:szCs w:val="22"/>
              </w:rPr>
              <w:t xml:space="preserve"> gerçek kişileri ifade etmektedir.</w:t>
            </w:r>
          </w:p>
        </w:tc>
      </w:tr>
      <w:tr w:rsidR="00E46053" w:rsidRPr="00E9375C" w14:paraId="013BCF91" w14:textId="77777777" w:rsidTr="0000145B">
        <w:trPr>
          <w:trHeight w:val="390"/>
        </w:trPr>
        <w:tc>
          <w:tcPr>
            <w:tcW w:w="704" w:type="dxa"/>
            <w:shd w:val="clear" w:color="auto" w:fill="B6DDE8" w:themeFill="accent5" w:themeFillTint="66"/>
          </w:tcPr>
          <w:p w14:paraId="32DF4597" w14:textId="57DBCFFA" w:rsidR="00E46053" w:rsidRPr="00E9375C" w:rsidRDefault="003D74CC" w:rsidP="00177DAB">
            <w:pPr>
              <w:pStyle w:val="AralkYok"/>
              <w:spacing w:line="276" w:lineRule="auto"/>
              <w:ind w:left="284" w:right="141"/>
              <w:jc w:val="both"/>
              <w:rPr>
                <w:rFonts w:ascii="Garamond" w:hAnsi="Garamond" w:cstheme="minorHAnsi"/>
                <w:b/>
                <w:color w:val="102C33" w:themeColor="accent5" w:themeShade="40"/>
                <w:sz w:val="22"/>
                <w:szCs w:val="22"/>
              </w:rPr>
            </w:pPr>
            <w:r>
              <w:rPr>
                <w:rFonts w:ascii="Garamond" w:hAnsi="Garamond" w:cstheme="minorHAnsi"/>
                <w:b/>
                <w:color w:val="102C33" w:themeColor="accent5" w:themeShade="40"/>
                <w:sz w:val="22"/>
                <w:szCs w:val="22"/>
              </w:rPr>
              <w:t>8</w:t>
            </w:r>
          </w:p>
        </w:tc>
        <w:tc>
          <w:tcPr>
            <w:tcW w:w="2841" w:type="dxa"/>
            <w:shd w:val="clear" w:color="auto" w:fill="B6DDE8" w:themeFill="accent5" w:themeFillTint="66"/>
          </w:tcPr>
          <w:p w14:paraId="3A7D7F68" w14:textId="4F5A55ED" w:rsidR="00E46053" w:rsidRPr="00E9375C" w:rsidRDefault="00E46053" w:rsidP="00177DAB">
            <w:pPr>
              <w:pStyle w:val="AralkYok"/>
              <w:spacing w:line="276" w:lineRule="auto"/>
              <w:ind w:right="141"/>
              <w:jc w:val="both"/>
              <w:rPr>
                <w:rFonts w:ascii="Garamond" w:hAnsi="Garamond" w:cstheme="minorHAnsi"/>
                <w:b/>
                <w:color w:val="102C33" w:themeColor="accent5" w:themeShade="40"/>
                <w:sz w:val="22"/>
                <w:szCs w:val="22"/>
              </w:rPr>
            </w:pPr>
            <w:r w:rsidRPr="00E9375C">
              <w:rPr>
                <w:rFonts w:ascii="Garamond" w:hAnsi="Garamond" w:cstheme="minorHAnsi"/>
                <w:b/>
                <w:color w:val="102C33" w:themeColor="accent5" w:themeShade="40"/>
                <w:sz w:val="22"/>
                <w:szCs w:val="22"/>
              </w:rPr>
              <w:t>Potansiyel Müşteri</w:t>
            </w:r>
            <w:r>
              <w:rPr>
                <w:rFonts w:ascii="Garamond" w:hAnsi="Garamond" w:cstheme="minorHAnsi"/>
                <w:b/>
                <w:color w:val="102C33" w:themeColor="accent5" w:themeShade="40"/>
                <w:sz w:val="22"/>
                <w:szCs w:val="22"/>
              </w:rPr>
              <w:t xml:space="preserve"> (Potansiyel Ticari İlişkiler için)</w:t>
            </w:r>
          </w:p>
        </w:tc>
        <w:tc>
          <w:tcPr>
            <w:tcW w:w="6397" w:type="dxa"/>
            <w:shd w:val="clear" w:color="auto" w:fill="B6DDE8" w:themeFill="accent5" w:themeFillTint="66"/>
          </w:tcPr>
          <w:p w14:paraId="7B8D928B" w14:textId="5883446B" w:rsidR="00E46053" w:rsidRPr="00E9375C" w:rsidRDefault="00E46053" w:rsidP="00177DAB">
            <w:pPr>
              <w:pStyle w:val="AralkYok"/>
              <w:spacing w:line="276" w:lineRule="auto"/>
              <w:ind w:right="141"/>
              <w:jc w:val="both"/>
              <w:rPr>
                <w:rFonts w:ascii="Garamond" w:hAnsi="Garamond" w:cstheme="minorHAnsi"/>
                <w:color w:val="102C33" w:themeColor="accent5" w:themeShade="40"/>
                <w:sz w:val="22"/>
                <w:szCs w:val="22"/>
              </w:rPr>
            </w:pPr>
            <w:r>
              <w:rPr>
                <w:rFonts w:ascii="Garamond" w:hAnsi="Garamond" w:cstheme="minorHAnsi"/>
                <w:color w:val="102C33" w:themeColor="accent5" w:themeShade="40"/>
                <w:sz w:val="22"/>
                <w:szCs w:val="22"/>
              </w:rPr>
              <w:t>Orka</w:t>
            </w:r>
            <w:r w:rsidRPr="00E9375C">
              <w:rPr>
                <w:rFonts w:ascii="Garamond" w:hAnsi="Garamond" w:cstheme="minorHAnsi"/>
                <w:color w:val="102C33" w:themeColor="accent5" w:themeShade="40"/>
                <w:sz w:val="22"/>
                <w:szCs w:val="22"/>
              </w:rPr>
              <w:t xml:space="preserve"> Holding’in sunduğu hizmetleri kullanma ilgisini gösteren, müşteriye dönüşme potansiyeli olan web sitesinden veya diğer kanallarla hizmetlerden yararlanma iradesini ortaya koyan, teklif talep eden gerçek veya tüzel kişileri ifade etmektedir.</w:t>
            </w:r>
          </w:p>
        </w:tc>
      </w:tr>
      <w:tr w:rsidR="00E46053" w:rsidRPr="00E9375C" w14:paraId="7ACC2F95" w14:textId="77777777" w:rsidTr="0000145B">
        <w:trPr>
          <w:trHeight w:val="310"/>
        </w:trPr>
        <w:tc>
          <w:tcPr>
            <w:tcW w:w="704" w:type="dxa"/>
            <w:shd w:val="clear" w:color="auto" w:fill="FFFFFF" w:themeFill="background1"/>
          </w:tcPr>
          <w:p w14:paraId="6E96A4E5" w14:textId="2C6491A6" w:rsidR="00E46053" w:rsidRPr="00E9375C" w:rsidRDefault="003D74CC" w:rsidP="00177DAB">
            <w:pPr>
              <w:pStyle w:val="AralkYok"/>
              <w:spacing w:line="276" w:lineRule="auto"/>
              <w:ind w:left="284" w:right="141"/>
              <w:jc w:val="both"/>
              <w:rPr>
                <w:rFonts w:ascii="Garamond" w:hAnsi="Garamond" w:cstheme="minorHAnsi"/>
                <w:b/>
                <w:color w:val="102C33" w:themeColor="accent5" w:themeShade="40"/>
                <w:sz w:val="22"/>
                <w:szCs w:val="22"/>
              </w:rPr>
            </w:pPr>
            <w:r>
              <w:rPr>
                <w:rFonts w:ascii="Garamond" w:hAnsi="Garamond" w:cstheme="minorHAnsi"/>
                <w:b/>
                <w:color w:val="102C33" w:themeColor="accent5" w:themeShade="40"/>
                <w:sz w:val="22"/>
                <w:szCs w:val="22"/>
              </w:rPr>
              <w:t>9</w:t>
            </w:r>
          </w:p>
        </w:tc>
        <w:tc>
          <w:tcPr>
            <w:tcW w:w="2841" w:type="dxa"/>
            <w:shd w:val="clear" w:color="auto" w:fill="FFFFFF" w:themeFill="background1"/>
          </w:tcPr>
          <w:p w14:paraId="2440E060" w14:textId="77777777" w:rsidR="00E46053" w:rsidRPr="00E9375C" w:rsidRDefault="00E46053" w:rsidP="00177DAB">
            <w:pPr>
              <w:pStyle w:val="AralkYok"/>
              <w:spacing w:line="276" w:lineRule="auto"/>
              <w:ind w:right="141"/>
              <w:jc w:val="both"/>
              <w:rPr>
                <w:rFonts w:ascii="Garamond" w:hAnsi="Garamond" w:cstheme="minorHAnsi"/>
                <w:b/>
                <w:color w:val="102C33" w:themeColor="accent5" w:themeShade="40"/>
                <w:sz w:val="22"/>
                <w:szCs w:val="22"/>
              </w:rPr>
            </w:pPr>
            <w:r w:rsidRPr="00E9375C">
              <w:rPr>
                <w:rFonts w:ascii="Garamond" w:hAnsi="Garamond" w:cstheme="minorHAnsi"/>
                <w:b/>
                <w:color w:val="102C33" w:themeColor="accent5" w:themeShade="40"/>
                <w:sz w:val="22"/>
                <w:szCs w:val="22"/>
              </w:rPr>
              <w:t>Ziyaretçi</w:t>
            </w:r>
          </w:p>
        </w:tc>
        <w:tc>
          <w:tcPr>
            <w:tcW w:w="6397" w:type="dxa"/>
            <w:shd w:val="clear" w:color="auto" w:fill="FFFFFF" w:themeFill="background1"/>
          </w:tcPr>
          <w:p w14:paraId="67EC9991" w14:textId="0B954ED0" w:rsidR="00E46053" w:rsidRPr="00E9375C" w:rsidRDefault="003D74CC" w:rsidP="00177DAB">
            <w:pPr>
              <w:pStyle w:val="AralkYok"/>
              <w:spacing w:line="276" w:lineRule="auto"/>
              <w:ind w:right="141"/>
              <w:jc w:val="both"/>
              <w:rPr>
                <w:rFonts w:ascii="Garamond" w:hAnsi="Garamond" w:cstheme="minorHAnsi"/>
                <w:color w:val="102C33" w:themeColor="accent5" w:themeShade="40"/>
                <w:sz w:val="22"/>
                <w:szCs w:val="22"/>
              </w:rPr>
            </w:pPr>
            <w:r w:rsidRPr="003D74CC">
              <w:rPr>
                <w:rFonts w:ascii="Garamond" w:hAnsi="Garamond" w:cstheme="minorHAnsi"/>
                <w:color w:val="102C33" w:themeColor="accent5" w:themeShade="40"/>
                <w:sz w:val="22"/>
                <w:szCs w:val="22"/>
              </w:rPr>
              <w:t>Şirket’in sahip olduğu fiziksel yerleşkelere çeşitli amaçlarla giren veya internet sitelerini herhangi bir amaç ile ziyaret eden tüm gerçek kişilerdir</w:t>
            </w:r>
            <w:r>
              <w:rPr>
                <w:rFonts w:ascii="Garamond" w:hAnsi="Garamond" w:cstheme="minorHAnsi"/>
                <w:color w:val="102C33" w:themeColor="accent5" w:themeShade="40"/>
                <w:sz w:val="22"/>
                <w:szCs w:val="22"/>
              </w:rPr>
              <w:t>.</w:t>
            </w:r>
          </w:p>
        </w:tc>
      </w:tr>
      <w:tr w:rsidR="00E46053" w:rsidRPr="00E9375C" w14:paraId="78E79504" w14:textId="77777777" w:rsidTr="0000145B">
        <w:trPr>
          <w:trHeight w:val="230"/>
        </w:trPr>
        <w:tc>
          <w:tcPr>
            <w:tcW w:w="704" w:type="dxa"/>
            <w:shd w:val="clear" w:color="auto" w:fill="B6DDE8" w:themeFill="accent5" w:themeFillTint="66"/>
          </w:tcPr>
          <w:p w14:paraId="6088DF5F" w14:textId="58FB9868" w:rsidR="00E46053" w:rsidRPr="00E9375C" w:rsidRDefault="003D74CC" w:rsidP="00177DAB">
            <w:pPr>
              <w:pStyle w:val="AralkYok"/>
              <w:spacing w:line="276" w:lineRule="auto"/>
              <w:ind w:left="284" w:right="141"/>
              <w:jc w:val="both"/>
              <w:rPr>
                <w:rFonts w:ascii="Garamond" w:hAnsi="Garamond" w:cstheme="minorHAnsi"/>
                <w:b/>
                <w:color w:val="102C33" w:themeColor="accent5" w:themeShade="40"/>
                <w:sz w:val="22"/>
                <w:szCs w:val="22"/>
              </w:rPr>
            </w:pPr>
            <w:r>
              <w:rPr>
                <w:rFonts w:ascii="Garamond" w:hAnsi="Garamond" w:cstheme="minorHAnsi"/>
                <w:b/>
                <w:color w:val="102C33" w:themeColor="accent5" w:themeShade="40"/>
                <w:sz w:val="22"/>
                <w:szCs w:val="22"/>
              </w:rPr>
              <w:t>10</w:t>
            </w:r>
          </w:p>
        </w:tc>
        <w:tc>
          <w:tcPr>
            <w:tcW w:w="2841" w:type="dxa"/>
            <w:shd w:val="clear" w:color="auto" w:fill="B6DDE8" w:themeFill="accent5" w:themeFillTint="66"/>
          </w:tcPr>
          <w:p w14:paraId="7DEE2D94" w14:textId="7782BF68" w:rsidR="00E46053" w:rsidRPr="00E9375C" w:rsidRDefault="003D74CC" w:rsidP="00177DAB">
            <w:pPr>
              <w:pStyle w:val="AralkYok"/>
              <w:spacing w:line="276" w:lineRule="auto"/>
              <w:ind w:right="141"/>
              <w:jc w:val="both"/>
              <w:rPr>
                <w:rFonts w:ascii="Garamond" w:hAnsi="Garamond" w:cstheme="minorHAnsi"/>
                <w:b/>
                <w:color w:val="102C33" w:themeColor="accent5" w:themeShade="40"/>
                <w:sz w:val="22"/>
                <w:szCs w:val="22"/>
              </w:rPr>
            </w:pPr>
            <w:r>
              <w:rPr>
                <w:rFonts w:ascii="Garamond" w:hAnsi="Garamond" w:cstheme="minorHAnsi"/>
                <w:b/>
                <w:color w:val="102C33" w:themeColor="accent5" w:themeShade="40"/>
                <w:sz w:val="22"/>
                <w:szCs w:val="22"/>
              </w:rPr>
              <w:t>Üçüncü Kişi</w:t>
            </w:r>
          </w:p>
        </w:tc>
        <w:tc>
          <w:tcPr>
            <w:tcW w:w="6397" w:type="dxa"/>
            <w:shd w:val="clear" w:color="auto" w:fill="B6DDE8" w:themeFill="accent5" w:themeFillTint="66"/>
          </w:tcPr>
          <w:p w14:paraId="35578073" w14:textId="7471CE3E" w:rsidR="00E46053" w:rsidRPr="00E9375C" w:rsidRDefault="003D74CC" w:rsidP="00177DAB">
            <w:pPr>
              <w:pStyle w:val="AralkYok"/>
              <w:spacing w:line="276" w:lineRule="auto"/>
              <w:ind w:right="141"/>
              <w:jc w:val="both"/>
              <w:rPr>
                <w:rFonts w:ascii="Garamond" w:hAnsi="Garamond" w:cstheme="minorHAnsi"/>
                <w:color w:val="102C33" w:themeColor="accent5" w:themeShade="40"/>
                <w:sz w:val="22"/>
                <w:szCs w:val="22"/>
              </w:rPr>
            </w:pPr>
            <w:r w:rsidRPr="003D74CC">
              <w:rPr>
                <w:rFonts w:ascii="Garamond" w:hAnsi="Garamond" w:cstheme="minorHAnsi"/>
                <w:color w:val="102C33" w:themeColor="accent5" w:themeShade="40"/>
                <w:sz w:val="22"/>
                <w:szCs w:val="22"/>
              </w:rPr>
              <w:t>Yukarıda yer verilen İlgili Kişi kategorileri ile Şirket çalışanları hariç gerçek kişilerdir.</w:t>
            </w:r>
          </w:p>
        </w:tc>
      </w:tr>
    </w:tbl>
    <w:p w14:paraId="3AB379BD" w14:textId="77777777" w:rsidR="00E46053" w:rsidRDefault="00E46053" w:rsidP="00CF0655">
      <w:pPr>
        <w:pStyle w:val="AralkYok"/>
        <w:spacing w:line="276" w:lineRule="auto"/>
        <w:ind w:left="284" w:right="141"/>
        <w:jc w:val="both"/>
        <w:rPr>
          <w:rFonts w:ascii="Garamond" w:hAnsi="Garamond"/>
          <w:sz w:val="22"/>
          <w:szCs w:val="22"/>
        </w:rPr>
      </w:pPr>
    </w:p>
    <w:p w14:paraId="0C1B9F4B" w14:textId="77777777" w:rsidR="00CF0655" w:rsidRDefault="00CF0655" w:rsidP="00E9375C">
      <w:pPr>
        <w:pStyle w:val="AralkYok"/>
        <w:spacing w:line="276" w:lineRule="auto"/>
        <w:ind w:left="284" w:right="141"/>
        <w:jc w:val="both"/>
        <w:rPr>
          <w:rFonts w:ascii="Garamond" w:hAnsi="Garamond" w:cstheme="minorHAnsi"/>
          <w:sz w:val="22"/>
          <w:szCs w:val="22"/>
        </w:rPr>
      </w:pPr>
    </w:p>
    <w:p w14:paraId="728D641F" w14:textId="63185B35" w:rsidR="00CF0655" w:rsidRDefault="003D74CC" w:rsidP="003D74CC">
      <w:pPr>
        <w:pStyle w:val="AralkYok"/>
        <w:spacing w:line="276" w:lineRule="auto"/>
        <w:ind w:left="284" w:right="141"/>
        <w:rPr>
          <w:rFonts w:ascii="Garamond" w:hAnsi="Garamond" w:cstheme="minorHAnsi"/>
          <w:b/>
          <w:sz w:val="22"/>
          <w:szCs w:val="22"/>
        </w:rPr>
      </w:pPr>
      <w:r>
        <w:rPr>
          <w:rFonts w:ascii="Garamond" w:hAnsi="Garamond" w:cstheme="minorHAnsi"/>
          <w:b/>
          <w:sz w:val="22"/>
          <w:szCs w:val="22"/>
        </w:rPr>
        <w:t>1.3. Tanı</w:t>
      </w:r>
      <w:r w:rsidRPr="00CF0655">
        <w:rPr>
          <w:rFonts w:ascii="Garamond" w:hAnsi="Garamond" w:cstheme="minorHAnsi"/>
          <w:b/>
          <w:sz w:val="22"/>
          <w:szCs w:val="22"/>
        </w:rPr>
        <w:t>mlar</w:t>
      </w:r>
    </w:p>
    <w:p w14:paraId="386FF5AB" w14:textId="77777777" w:rsidR="003D74CC" w:rsidRPr="00CF0655" w:rsidRDefault="003D74CC" w:rsidP="003D74CC">
      <w:pPr>
        <w:pStyle w:val="AralkYok"/>
        <w:spacing w:line="276" w:lineRule="auto"/>
        <w:ind w:left="284" w:right="141"/>
        <w:rPr>
          <w:rFonts w:ascii="Garamond" w:hAnsi="Garamond" w:cstheme="minorHAnsi"/>
          <w:b/>
          <w:sz w:val="22"/>
          <w:szCs w:val="22"/>
        </w:rPr>
      </w:pPr>
    </w:p>
    <w:tbl>
      <w:tblPr>
        <w:tblW w:w="9781"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1"/>
        <w:gridCol w:w="7230"/>
      </w:tblGrid>
      <w:tr w:rsidR="00CF0655" w:rsidRPr="00E9375C" w14:paraId="279E4BD9" w14:textId="77777777" w:rsidTr="003D74CC">
        <w:tc>
          <w:tcPr>
            <w:tcW w:w="2551" w:type="dxa"/>
            <w:tcBorders>
              <w:top w:val="outset" w:sz="6" w:space="0" w:color="auto"/>
              <w:left w:val="outset" w:sz="6" w:space="0" w:color="auto"/>
              <w:bottom w:val="outset" w:sz="6" w:space="0" w:color="auto"/>
              <w:right w:val="outset" w:sz="6" w:space="0" w:color="auto"/>
            </w:tcBorders>
            <w:shd w:val="clear" w:color="auto" w:fill="B6DDE8" w:themeFill="accent5" w:themeFillTint="66"/>
            <w:hideMark/>
          </w:tcPr>
          <w:p w14:paraId="40EC9D70" w14:textId="77777777" w:rsidR="00CF0655" w:rsidRPr="00E9375C" w:rsidRDefault="00CF0655" w:rsidP="003E731E">
            <w:pPr>
              <w:pStyle w:val="AralkYok"/>
              <w:spacing w:line="276" w:lineRule="auto"/>
              <w:ind w:left="284" w:right="141"/>
              <w:jc w:val="both"/>
              <w:rPr>
                <w:rFonts w:ascii="Garamond" w:hAnsi="Garamond"/>
                <w:b/>
                <w:sz w:val="22"/>
                <w:szCs w:val="22"/>
              </w:rPr>
            </w:pPr>
            <w:r w:rsidRPr="00E9375C">
              <w:rPr>
                <w:rFonts w:ascii="Garamond" w:hAnsi="Garamond"/>
                <w:b/>
                <w:sz w:val="22"/>
                <w:szCs w:val="22"/>
              </w:rPr>
              <w:t>Şirket</w:t>
            </w:r>
          </w:p>
        </w:tc>
        <w:tc>
          <w:tcPr>
            <w:tcW w:w="7230" w:type="dxa"/>
            <w:tcBorders>
              <w:top w:val="outset" w:sz="6" w:space="0" w:color="auto"/>
              <w:left w:val="outset" w:sz="6" w:space="0" w:color="auto"/>
              <w:bottom w:val="outset" w:sz="6" w:space="0" w:color="auto"/>
              <w:right w:val="outset" w:sz="6" w:space="0" w:color="auto"/>
            </w:tcBorders>
            <w:shd w:val="clear" w:color="auto" w:fill="B6DDE8" w:themeFill="accent5" w:themeFillTint="66"/>
            <w:hideMark/>
          </w:tcPr>
          <w:p w14:paraId="5060AB73" w14:textId="7722A0BF" w:rsidR="00CF0655" w:rsidRPr="00E9375C" w:rsidRDefault="003D74CC" w:rsidP="003E731E">
            <w:pPr>
              <w:pStyle w:val="AralkYok"/>
              <w:spacing w:line="276" w:lineRule="auto"/>
              <w:ind w:left="284" w:right="141"/>
              <w:jc w:val="both"/>
              <w:rPr>
                <w:rFonts w:ascii="Garamond" w:hAnsi="Garamond"/>
                <w:sz w:val="22"/>
                <w:szCs w:val="22"/>
              </w:rPr>
            </w:pPr>
            <w:r>
              <w:rPr>
                <w:rFonts w:ascii="Garamond" w:hAnsi="Garamond"/>
                <w:sz w:val="22"/>
                <w:szCs w:val="22"/>
                <w:shd w:val="clear" w:color="auto" w:fill="B6DDE8" w:themeFill="accent5" w:themeFillTint="66"/>
              </w:rPr>
              <w:t>Orka</w:t>
            </w:r>
            <w:r w:rsidR="00CF0655" w:rsidRPr="00E9375C">
              <w:rPr>
                <w:rFonts w:ascii="Garamond" w:hAnsi="Garamond"/>
                <w:sz w:val="22"/>
                <w:szCs w:val="22"/>
              </w:rPr>
              <w:t xml:space="preserve"> </w:t>
            </w:r>
            <w:r w:rsidR="00CF0655" w:rsidRPr="00E9375C">
              <w:rPr>
                <w:rFonts w:ascii="Garamond" w:eastAsia="Times New Roman" w:hAnsi="Garamond"/>
                <w:bCs/>
                <w:sz w:val="22"/>
                <w:szCs w:val="22"/>
                <w:lang w:eastAsia="tr-TR"/>
              </w:rPr>
              <w:t xml:space="preserve">Holding </w:t>
            </w:r>
            <w:r w:rsidR="00CF0655" w:rsidRPr="00E9375C">
              <w:rPr>
                <w:rFonts w:ascii="Garamond" w:hAnsi="Garamond"/>
                <w:sz w:val="22"/>
                <w:szCs w:val="22"/>
              </w:rPr>
              <w:t>A.Ş.</w:t>
            </w:r>
          </w:p>
        </w:tc>
      </w:tr>
      <w:tr w:rsidR="009F4994" w:rsidRPr="00E9375C" w14:paraId="57BE22D7" w14:textId="77777777" w:rsidTr="003D74CC">
        <w:tc>
          <w:tcPr>
            <w:tcW w:w="2551" w:type="dxa"/>
            <w:tcBorders>
              <w:top w:val="outset" w:sz="6" w:space="0" w:color="auto"/>
              <w:left w:val="outset" w:sz="6" w:space="0" w:color="auto"/>
              <w:bottom w:val="outset" w:sz="6" w:space="0" w:color="auto"/>
              <w:right w:val="outset" w:sz="6" w:space="0" w:color="auto"/>
            </w:tcBorders>
            <w:shd w:val="clear" w:color="auto" w:fill="FFFFFF" w:themeFill="background1"/>
          </w:tcPr>
          <w:p w14:paraId="67E81512" w14:textId="553AB374" w:rsidR="009F4994" w:rsidRPr="00E9375C" w:rsidRDefault="009F4994" w:rsidP="003E731E">
            <w:pPr>
              <w:pStyle w:val="AralkYok"/>
              <w:spacing w:line="276" w:lineRule="auto"/>
              <w:ind w:left="284" w:right="141"/>
              <w:jc w:val="both"/>
              <w:rPr>
                <w:rFonts w:ascii="Garamond" w:hAnsi="Garamond"/>
                <w:b/>
                <w:sz w:val="22"/>
                <w:szCs w:val="22"/>
              </w:rPr>
            </w:pPr>
            <w:r>
              <w:rPr>
                <w:rFonts w:ascii="Garamond" w:hAnsi="Garamond"/>
                <w:b/>
                <w:sz w:val="22"/>
                <w:szCs w:val="22"/>
              </w:rPr>
              <w:t>Grup Şirketi</w:t>
            </w:r>
          </w:p>
        </w:tc>
        <w:tc>
          <w:tcPr>
            <w:tcW w:w="7230" w:type="dxa"/>
            <w:tcBorders>
              <w:top w:val="outset" w:sz="6" w:space="0" w:color="auto"/>
              <w:left w:val="outset" w:sz="6" w:space="0" w:color="auto"/>
              <w:bottom w:val="outset" w:sz="6" w:space="0" w:color="auto"/>
              <w:right w:val="outset" w:sz="6" w:space="0" w:color="auto"/>
            </w:tcBorders>
            <w:shd w:val="clear" w:color="auto" w:fill="FFFFFF" w:themeFill="background1"/>
          </w:tcPr>
          <w:p w14:paraId="4D7D3745" w14:textId="334BA59F" w:rsidR="009F4994" w:rsidRPr="00E9375C" w:rsidRDefault="003D74CC" w:rsidP="003D74CC">
            <w:pPr>
              <w:pStyle w:val="AralkYok"/>
              <w:spacing w:line="276" w:lineRule="auto"/>
              <w:ind w:left="284" w:right="141"/>
              <w:jc w:val="both"/>
              <w:rPr>
                <w:rFonts w:ascii="Garamond" w:hAnsi="Garamond"/>
                <w:sz w:val="22"/>
                <w:szCs w:val="22"/>
              </w:rPr>
            </w:pPr>
            <w:commentRangeStart w:id="0"/>
            <w:r>
              <w:rPr>
                <w:rFonts w:ascii="Garamond" w:hAnsi="Garamond"/>
                <w:sz w:val="22"/>
                <w:szCs w:val="22"/>
              </w:rPr>
              <w:t>Orka</w:t>
            </w:r>
            <w:r w:rsidR="009F4994" w:rsidRPr="009F4994">
              <w:rPr>
                <w:rFonts w:ascii="Garamond" w:hAnsi="Garamond"/>
                <w:sz w:val="22"/>
                <w:szCs w:val="22"/>
              </w:rPr>
              <w:t xml:space="preserve"> Holding A.Ş. grubuna bağlı şirket/şirketleri ifade eder (</w:t>
            </w:r>
            <w:r>
              <w:rPr>
                <w:rFonts w:ascii="Garamond" w:hAnsi="Garamond"/>
                <w:sz w:val="22"/>
                <w:szCs w:val="22"/>
              </w:rPr>
              <w:t xml:space="preserve">Orka Tekstil </w:t>
            </w:r>
            <w:r w:rsidRPr="003D74CC">
              <w:rPr>
                <w:rFonts w:ascii="Garamond" w:hAnsi="Garamond"/>
                <w:sz w:val="22"/>
                <w:szCs w:val="22"/>
              </w:rPr>
              <w:t>Sanayi ve Turizm Ticaret A.Ş. ve Or-Pa Pazarlama ve Tekstil Sanayi A.Ş.</w:t>
            </w:r>
            <w:r w:rsidR="00756374">
              <w:rPr>
                <w:rFonts w:ascii="Garamond" w:hAnsi="Garamond"/>
                <w:sz w:val="22"/>
                <w:szCs w:val="22"/>
              </w:rPr>
              <w:t xml:space="preserve">, </w:t>
            </w:r>
            <w:r w:rsidR="00756374" w:rsidRPr="00756374">
              <w:rPr>
                <w:rFonts w:ascii="Garamond" w:hAnsi="Garamond"/>
                <w:sz w:val="22"/>
                <w:szCs w:val="22"/>
              </w:rPr>
              <w:t>Red Tanıtım ve İletişim Hizmetleri A.Ş.</w:t>
            </w:r>
            <w:r w:rsidR="009F4994" w:rsidRPr="009F4994">
              <w:rPr>
                <w:rFonts w:ascii="Garamond" w:hAnsi="Garamond"/>
                <w:sz w:val="22"/>
                <w:szCs w:val="22"/>
              </w:rPr>
              <w:t>).</w:t>
            </w:r>
            <w:commentRangeEnd w:id="0"/>
            <w:r>
              <w:rPr>
                <w:rStyle w:val="AklamaBavurusu"/>
                <w:rFonts w:asciiTheme="minorHAnsi" w:eastAsiaTheme="minorHAnsi" w:hAnsiTheme="minorHAnsi" w:cstheme="minorBidi"/>
                <w:lang w:val="tr-TR"/>
              </w:rPr>
              <w:commentReference w:id="0"/>
            </w:r>
          </w:p>
        </w:tc>
      </w:tr>
      <w:tr w:rsidR="00CF0655" w:rsidRPr="00E9375C" w14:paraId="7A02D19E" w14:textId="77777777" w:rsidTr="003D74CC">
        <w:tc>
          <w:tcPr>
            <w:tcW w:w="2551" w:type="dxa"/>
            <w:tcBorders>
              <w:top w:val="outset" w:sz="6" w:space="0" w:color="auto"/>
              <w:left w:val="outset" w:sz="6" w:space="0" w:color="auto"/>
              <w:bottom w:val="outset" w:sz="6" w:space="0" w:color="auto"/>
              <w:right w:val="outset" w:sz="6" w:space="0" w:color="auto"/>
            </w:tcBorders>
            <w:shd w:val="clear" w:color="auto" w:fill="B6DDE8" w:themeFill="accent5" w:themeFillTint="66"/>
            <w:hideMark/>
          </w:tcPr>
          <w:p w14:paraId="7ED07AFA" w14:textId="77777777" w:rsidR="00CF0655" w:rsidRPr="00E9375C" w:rsidRDefault="00CF0655" w:rsidP="003E731E">
            <w:pPr>
              <w:pStyle w:val="AralkYok"/>
              <w:spacing w:line="276" w:lineRule="auto"/>
              <w:ind w:left="284" w:right="141"/>
              <w:jc w:val="both"/>
              <w:rPr>
                <w:rFonts w:ascii="Garamond" w:hAnsi="Garamond"/>
                <w:b/>
                <w:sz w:val="22"/>
                <w:szCs w:val="22"/>
              </w:rPr>
            </w:pPr>
            <w:r w:rsidRPr="00E9375C">
              <w:rPr>
                <w:rFonts w:ascii="Garamond" w:hAnsi="Garamond"/>
                <w:b/>
                <w:sz w:val="22"/>
                <w:szCs w:val="22"/>
              </w:rPr>
              <w:t>Kişisel Veri/Veriler</w:t>
            </w:r>
          </w:p>
        </w:tc>
        <w:tc>
          <w:tcPr>
            <w:tcW w:w="7230" w:type="dxa"/>
            <w:tcBorders>
              <w:top w:val="outset" w:sz="6" w:space="0" w:color="auto"/>
              <w:left w:val="outset" w:sz="6" w:space="0" w:color="auto"/>
              <w:bottom w:val="outset" w:sz="6" w:space="0" w:color="auto"/>
              <w:right w:val="outset" w:sz="6" w:space="0" w:color="auto"/>
            </w:tcBorders>
            <w:shd w:val="clear" w:color="auto" w:fill="B6DDE8" w:themeFill="accent5" w:themeFillTint="66"/>
            <w:hideMark/>
          </w:tcPr>
          <w:p w14:paraId="1F0ABD09" w14:textId="77777777" w:rsidR="00CF0655" w:rsidRPr="00E9375C" w:rsidRDefault="00CF0655" w:rsidP="003E731E">
            <w:pPr>
              <w:pStyle w:val="AralkYok"/>
              <w:spacing w:line="276" w:lineRule="auto"/>
              <w:ind w:left="284" w:right="141"/>
              <w:jc w:val="both"/>
              <w:rPr>
                <w:rFonts w:ascii="Garamond" w:hAnsi="Garamond"/>
                <w:sz w:val="22"/>
                <w:szCs w:val="22"/>
              </w:rPr>
            </w:pPr>
            <w:r w:rsidRPr="00E9375C">
              <w:rPr>
                <w:rFonts w:ascii="Garamond" w:hAnsi="Garamond"/>
                <w:sz w:val="22"/>
                <w:szCs w:val="22"/>
              </w:rPr>
              <w:t>Kimliği belirli veya belirlenebilir gerçek kişiye ilişkin her türlü bilgidir.</w:t>
            </w:r>
          </w:p>
        </w:tc>
      </w:tr>
      <w:tr w:rsidR="00CF0655" w:rsidRPr="00E9375C" w14:paraId="618F4B80" w14:textId="77777777" w:rsidTr="003D74CC">
        <w:tc>
          <w:tcPr>
            <w:tcW w:w="2551"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593081F3" w14:textId="77777777" w:rsidR="00CF0655" w:rsidRPr="00E9375C" w:rsidRDefault="00CF0655" w:rsidP="003E731E">
            <w:pPr>
              <w:pStyle w:val="AralkYok"/>
              <w:spacing w:line="276" w:lineRule="auto"/>
              <w:ind w:left="284" w:right="141"/>
              <w:jc w:val="both"/>
              <w:rPr>
                <w:rFonts w:ascii="Garamond" w:hAnsi="Garamond"/>
                <w:b/>
                <w:sz w:val="22"/>
                <w:szCs w:val="22"/>
              </w:rPr>
            </w:pPr>
            <w:r w:rsidRPr="00E9375C">
              <w:rPr>
                <w:rFonts w:ascii="Garamond" w:hAnsi="Garamond"/>
                <w:b/>
                <w:sz w:val="22"/>
                <w:szCs w:val="22"/>
              </w:rPr>
              <w:lastRenderedPageBreak/>
              <w:t>Özel Nitelikli Kişisel Veri</w:t>
            </w:r>
          </w:p>
        </w:tc>
        <w:tc>
          <w:tcPr>
            <w:tcW w:w="7230"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4F62251" w14:textId="77777777" w:rsidR="00CF0655" w:rsidRPr="00E9375C" w:rsidRDefault="00CF0655" w:rsidP="003E731E">
            <w:pPr>
              <w:pStyle w:val="AralkYok"/>
              <w:spacing w:line="276" w:lineRule="auto"/>
              <w:ind w:left="284" w:right="141"/>
              <w:jc w:val="both"/>
              <w:rPr>
                <w:rFonts w:ascii="Garamond" w:hAnsi="Garamond"/>
                <w:sz w:val="22"/>
                <w:szCs w:val="22"/>
              </w:rPr>
            </w:pPr>
            <w:r w:rsidRPr="00E9375C">
              <w:rPr>
                <w:rFonts w:ascii="Garamond" w:hAnsi="Garamond"/>
                <w:sz w:val="22"/>
                <w:szCs w:val="22"/>
              </w:rPr>
              <w:t>Irk, etnik köken, siyasi düşünce, felsefi inanç, din, mezhep veya diğer inançlar, kılık kıyafet, dernek vakıf ya da sendika üyeliği, sağlık, cinsel hayat, ceza mahkûmiyeti ve güvenlik tedbirleriyle ilgili veriler ile biyometrik ve genetik verilerdir.</w:t>
            </w:r>
          </w:p>
        </w:tc>
      </w:tr>
      <w:tr w:rsidR="00CF0655" w:rsidRPr="00E9375C" w14:paraId="5165E018" w14:textId="77777777" w:rsidTr="003D74CC">
        <w:tc>
          <w:tcPr>
            <w:tcW w:w="2551" w:type="dxa"/>
            <w:tcBorders>
              <w:top w:val="outset" w:sz="6" w:space="0" w:color="auto"/>
              <w:left w:val="outset" w:sz="6" w:space="0" w:color="auto"/>
              <w:bottom w:val="outset" w:sz="6" w:space="0" w:color="auto"/>
              <w:right w:val="outset" w:sz="6" w:space="0" w:color="auto"/>
            </w:tcBorders>
            <w:shd w:val="clear" w:color="auto" w:fill="B6DDE8" w:themeFill="accent5" w:themeFillTint="66"/>
            <w:hideMark/>
          </w:tcPr>
          <w:p w14:paraId="515051AE" w14:textId="77777777" w:rsidR="00CF0655" w:rsidRPr="00E9375C" w:rsidRDefault="00CF0655" w:rsidP="003E731E">
            <w:pPr>
              <w:pStyle w:val="AralkYok"/>
              <w:spacing w:line="276" w:lineRule="auto"/>
              <w:ind w:left="284" w:right="141"/>
              <w:jc w:val="both"/>
              <w:rPr>
                <w:rFonts w:ascii="Garamond" w:hAnsi="Garamond"/>
                <w:b/>
                <w:sz w:val="22"/>
                <w:szCs w:val="22"/>
              </w:rPr>
            </w:pPr>
            <w:r w:rsidRPr="00E9375C">
              <w:rPr>
                <w:rFonts w:ascii="Garamond" w:hAnsi="Garamond"/>
                <w:b/>
                <w:sz w:val="22"/>
                <w:szCs w:val="22"/>
              </w:rPr>
              <w:t>Kişisel Verilerin İşlenmesi</w:t>
            </w:r>
          </w:p>
        </w:tc>
        <w:tc>
          <w:tcPr>
            <w:tcW w:w="7230" w:type="dxa"/>
            <w:tcBorders>
              <w:top w:val="outset" w:sz="6" w:space="0" w:color="auto"/>
              <w:left w:val="outset" w:sz="6" w:space="0" w:color="auto"/>
              <w:bottom w:val="outset" w:sz="6" w:space="0" w:color="auto"/>
              <w:right w:val="outset" w:sz="6" w:space="0" w:color="auto"/>
            </w:tcBorders>
            <w:shd w:val="clear" w:color="auto" w:fill="B6DDE8" w:themeFill="accent5" w:themeFillTint="66"/>
            <w:hideMark/>
          </w:tcPr>
          <w:p w14:paraId="115A546F" w14:textId="650A6517" w:rsidR="00CF0655" w:rsidRPr="00E9375C" w:rsidRDefault="00CF0655" w:rsidP="003E731E">
            <w:pPr>
              <w:pStyle w:val="AralkYok"/>
              <w:spacing w:line="276" w:lineRule="auto"/>
              <w:ind w:left="284" w:right="141"/>
              <w:jc w:val="both"/>
              <w:rPr>
                <w:rFonts w:ascii="Garamond" w:hAnsi="Garamond"/>
                <w:sz w:val="22"/>
                <w:szCs w:val="22"/>
              </w:rPr>
            </w:pPr>
            <w:r w:rsidRPr="00E9375C">
              <w:rPr>
                <w:rFonts w:ascii="Garamond" w:hAnsi="Garamond"/>
                <w:sz w:val="22"/>
                <w:szCs w:val="22"/>
              </w:rPr>
              <w:t>Kişisel Verilerin tamamen veya kısmen otomatik olan ya da herhangi bir veri kayıt sisteminin parçası olmak kaydıyla otomatik olmayan yollarla elde edilmesi, kaydedilmesi, depolanması, muhafaza edilmesi, değişti</w:t>
            </w:r>
            <w:r>
              <w:rPr>
                <w:rFonts w:ascii="Garamond" w:hAnsi="Garamond"/>
                <w:sz w:val="22"/>
                <w:szCs w:val="22"/>
              </w:rPr>
              <w:t>rilmesi, yeniden düzenlenmesi, </w:t>
            </w:r>
            <w:r w:rsidR="00F3230F">
              <w:rPr>
                <w:rFonts w:ascii="Garamond" w:hAnsi="Garamond"/>
                <w:sz w:val="22"/>
                <w:szCs w:val="22"/>
              </w:rPr>
              <w:t>açıklanması, </w:t>
            </w:r>
            <w:r w:rsidR="003D74CC">
              <w:rPr>
                <w:rFonts w:ascii="Garamond" w:hAnsi="Garamond"/>
                <w:sz w:val="22"/>
                <w:szCs w:val="22"/>
              </w:rPr>
              <w:t>aktarılması, devralınması,</w:t>
            </w:r>
            <w:r w:rsidRPr="00E9375C">
              <w:rPr>
                <w:rFonts w:ascii="Garamond" w:hAnsi="Garamond"/>
                <w:sz w:val="22"/>
                <w:szCs w:val="22"/>
              </w:rPr>
              <w:t xml:space="preserve"> elde edilebilir hâle getirilmesi, sınıflandırılması ya da kullanılmasının engellenmesi gibi veriler üzerinde gerçekleştirilen her türlü işlemdir.</w:t>
            </w:r>
          </w:p>
        </w:tc>
      </w:tr>
      <w:tr w:rsidR="00CF0655" w:rsidRPr="00E9375C" w14:paraId="3453F5A3" w14:textId="77777777" w:rsidTr="003D74CC">
        <w:tc>
          <w:tcPr>
            <w:tcW w:w="2551"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4C52D448" w14:textId="77777777" w:rsidR="00CF0655" w:rsidRPr="00E9375C" w:rsidRDefault="00CF0655" w:rsidP="003E731E">
            <w:pPr>
              <w:pStyle w:val="AralkYok"/>
              <w:spacing w:line="276" w:lineRule="auto"/>
              <w:ind w:left="284" w:right="141"/>
              <w:jc w:val="both"/>
              <w:rPr>
                <w:rFonts w:ascii="Garamond" w:hAnsi="Garamond"/>
                <w:b/>
                <w:sz w:val="22"/>
                <w:szCs w:val="22"/>
              </w:rPr>
            </w:pPr>
            <w:r w:rsidRPr="00E9375C">
              <w:rPr>
                <w:rFonts w:ascii="Garamond" w:hAnsi="Garamond"/>
                <w:b/>
                <w:sz w:val="22"/>
                <w:szCs w:val="22"/>
              </w:rPr>
              <w:t>Kişisel Veri Sahibi/İlgili Kişi</w:t>
            </w:r>
          </w:p>
        </w:tc>
        <w:tc>
          <w:tcPr>
            <w:tcW w:w="7230"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0A6A6A6" w14:textId="77777777" w:rsidR="00CF0655" w:rsidRPr="00E9375C" w:rsidRDefault="00CF0655" w:rsidP="003E731E">
            <w:pPr>
              <w:pStyle w:val="AralkYok"/>
              <w:spacing w:line="276" w:lineRule="auto"/>
              <w:ind w:left="284" w:right="141"/>
              <w:jc w:val="both"/>
              <w:rPr>
                <w:rFonts w:ascii="Garamond" w:hAnsi="Garamond"/>
                <w:sz w:val="22"/>
                <w:szCs w:val="22"/>
              </w:rPr>
            </w:pPr>
            <w:r w:rsidRPr="00E9375C">
              <w:rPr>
                <w:rFonts w:ascii="Garamond" w:hAnsi="Garamond"/>
                <w:sz w:val="22"/>
                <w:szCs w:val="22"/>
              </w:rPr>
              <w:t>Şirket Paydaşlarını ve Çalışanlarını, Şirket İş Ortaklarını, Şirket Yetkililerini, Çalışan Adaylarını, Ziyaretçileri, Şirket ve Grup Şirket Müşterilerini, Potansiyel Müşterileri, Üçüncü Kişileri ve kişisel verisi şirket tarafından işlenen kişileri ifade eder.</w:t>
            </w:r>
          </w:p>
        </w:tc>
      </w:tr>
      <w:tr w:rsidR="00CF0655" w:rsidRPr="00E9375C" w14:paraId="460BEA3D" w14:textId="77777777" w:rsidTr="003D74CC">
        <w:tc>
          <w:tcPr>
            <w:tcW w:w="2551" w:type="dxa"/>
            <w:tcBorders>
              <w:top w:val="outset" w:sz="6" w:space="0" w:color="auto"/>
              <w:left w:val="outset" w:sz="6" w:space="0" w:color="auto"/>
              <w:bottom w:val="outset" w:sz="6" w:space="0" w:color="auto"/>
              <w:right w:val="outset" w:sz="6" w:space="0" w:color="auto"/>
            </w:tcBorders>
            <w:shd w:val="clear" w:color="auto" w:fill="B6DDE8" w:themeFill="accent5" w:themeFillTint="66"/>
            <w:hideMark/>
          </w:tcPr>
          <w:p w14:paraId="1403450F" w14:textId="77777777" w:rsidR="00CF0655" w:rsidRPr="00E9375C" w:rsidRDefault="00CF0655" w:rsidP="003E731E">
            <w:pPr>
              <w:pStyle w:val="AralkYok"/>
              <w:spacing w:line="276" w:lineRule="auto"/>
              <w:ind w:left="284" w:right="141"/>
              <w:jc w:val="both"/>
              <w:rPr>
                <w:rFonts w:ascii="Garamond" w:hAnsi="Garamond"/>
                <w:b/>
                <w:sz w:val="22"/>
                <w:szCs w:val="22"/>
              </w:rPr>
            </w:pPr>
            <w:r w:rsidRPr="00E9375C">
              <w:rPr>
                <w:rFonts w:ascii="Garamond" w:hAnsi="Garamond"/>
                <w:b/>
                <w:sz w:val="22"/>
                <w:szCs w:val="22"/>
              </w:rPr>
              <w:t>Veri Kayıt Sistemi</w:t>
            </w:r>
          </w:p>
        </w:tc>
        <w:tc>
          <w:tcPr>
            <w:tcW w:w="7230" w:type="dxa"/>
            <w:tcBorders>
              <w:top w:val="outset" w:sz="6" w:space="0" w:color="auto"/>
              <w:left w:val="outset" w:sz="6" w:space="0" w:color="auto"/>
              <w:bottom w:val="outset" w:sz="6" w:space="0" w:color="auto"/>
              <w:right w:val="outset" w:sz="6" w:space="0" w:color="auto"/>
            </w:tcBorders>
            <w:shd w:val="clear" w:color="auto" w:fill="B6DDE8" w:themeFill="accent5" w:themeFillTint="66"/>
            <w:hideMark/>
          </w:tcPr>
          <w:p w14:paraId="5C7D17EE" w14:textId="77777777" w:rsidR="00CF0655" w:rsidRPr="00E9375C" w:rsidRDefault="00CF0655" w:rsidP="003E731E">
            <w:pPr>
              <w:pStyle w:val="AralkYok"/>
              <w:spacing w:line="276" w:lineRule="auto"/>
              <w:ind w:left="284" w:right="141"/>
              <w:jc w:val="both"/>
              <w:rPr>
                <w:rFonts w:ascii="Garamond" w:hAnsi="Garamond"/>
                <w:sz w:val="22"/>
                <w:szCs w:val="22"/>
              </w:rPr>
            </w:pPr>
            <w:r w:rsidRPr="00E9375C">
              <w:rPr>
                <w:rFonts w:ascii="Garamond" w:hAnsi="Garamond"/>
                <w:sz w:val="22"/>
                <w:szCs w:val="22"/>
              </w:rPr>
              <w:t>Kişisel verilerin belirli kriterlere göre yapılandırılarak işlendiği kayıt sistemini ifade eder.</w:t>
            </w:r>
          </w:p>
        </w:tc>
      </w:tr>
      <w:tr w:rsidR="00CF0655" w:rsidRPr="00E9375C" w14:paraId="04D97DB6" w14:textId="77777777" w:rsidTr="003D74CC">
        <w:tc>
          <w:tcPr>
            <w:tcW w:w="2551"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52260BC3" w14:textId="77777777" w:rsidR="00CF0655" w:rsidRPr="00E9375C" w:rsidRDefault="00CF0655" w:rsidP="003E731E">
            <w:pPr>
              <w:pStyle w:val="AralkYok"/>
              <w:spacing w:line="276" w:lineRule="auto"/>
              <w:ind w:left="284" w:right="141"/>
              <w:jc w:val="both"/>
              <w:rPr>
                <w:rFonts w:ascii="Garamond" w:hAnsi="Garamond"/>
                <w:b/>
                <w:sz w:val="22"/>
                <w:szCs w:val="22"/>
              </w:rPr>
            </w:pPr>
            <w:r w:rsidRPr="00E9375C">
              <w:rPr>
                <w:rFonts w:ascii="Garamond" w:hAnsi="Garamond"/>
                <w:b/>
                <w:sz w:val="22"/>
                <w:szCs w:val="22"/>
              </w:rPr>
              <w:t>Veri Sorumlusu</w:t>
            </w:r>
          </w:p>
        </w:tc>
        <w:tc>
          <w:tcPr>
            <w:tcW w:w="7230"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189E1D5F" w14:textId="77777777" w:rsidR="00CF0655" w:rsidRPr="00E9375C" w:rsidRDefault="00CF0655" w:rsidP="003E731E">
            <w:pPr>
              <w:pStyle w:val="AralkYok"/>
              <w:spacing w:line="276" w:lineRule="auto"/>
              <w:ind w:left="284" w:right="141"/>
              <w:jc w:val="both"/>
              <w:rPr>
                <w:rFonts w:ascii="Garamond" w:hAnsi="Garamond"/>
                <w:sz w:val="22"/>
                <w:szCs w:val="22"/>
              </w:rPr>
            </w:pPr>
            <w:r w:rsidRPr="00E9375C">
              <w:rPr>
                <w:rFonts w:ascii="Garamond" w:hAnsi="Garamond"/>
                <w:sz w:val="22"/>
                <w:szCs w:val="22"/>
              </w:rPr>
              <w:t>Kişisel verilerin işleme amaçlarını ve yöntemlerini belirleyen, veri kayıt sisteminin kurulmasından ve yönetilmesinden sorumlu olan gerçek veya tüzel kişidir.</w:t>
            </w:r>
          </w:p>
        </w:tc>
      </w:tr>
      <w:tr w:rsidR="00CF0655" w:rsidRPr="00E9375C" w14:paraId="3940FD51" w14:textId="77777777" w:rsidTr="003D74CC">
        <w:tc>
          <w:tcPr>
            <w:tcW w:w="2551" w:type="dxa"/>
            <w:tcBorders>
              <w:top w:val="outset" w:sz="6" w:space="0" w:color="auto"/>
              <w:left w:val="outset" w:sz="6" w:space="0" w:color="auto"/>
              <w:bottom w:val="outset" w:sz="6" w:space="0" w:color="auto"/>
              <w:right w:val="outset" w:sz="6" w:space="0" w:color="auto"/>
            </w:tcBorders>
            <w:shd w:val="clear" w:color="auto" w:fill="B6DDE8" w:themeFill="accent5" w:themeFillTint="66"/>
            <w:hideMark/>
          </w:tcPr>
          <w:p w14:paraId="26B86B70" w14:textId="77777777" w:rsidR="00CF0655" w:rsidRPr="00E9375C" w:rsidRDefault="00CF0655" w:rsidP="003E731E">
            <w:pPr>
              <w:pStyle w:val="AralkYok"/>
              <w:spacing w:line="276" w:lineRule="auto"/>
              <w:ind w:left="284" w:right="141"/>
              <w:jc w:val="both"/>
              <w:rPr>
                <w:rFonts w:ascii="Garamond" w:hAnsi="Garamond"/>
                <w:b/>
                <w:sz w:val="22"/>
                <w:szCs w:val="22"/>
              </w:rPr>
            </w:pPr>
            <w:r w:rsidRPr="00E9375C">
              <w:rPr>
                <w:rFonts w:ascii="Garamond" w:hAnsi="Garamond"/>
                <w:b/>
                <w:sz w:val="22"/>
                <w:szCs w:val="22"/>
              </w:rPr>
              <w:t>Veri İşleyen</w:t>
            </w:r>
          </w:p>
        </w:tc>
        <w:tc>
          <w:tcPr>
            <w:tcW w:w="7230" w:type="dxa"/>
            <w:tcBorders>
              <w:top w:val="outset" w:sz="6" w:space="0" w:color="auto"/>
              <w:left w:val="outset" w:sz="6" w:space="0" w:color="auto"/>
              <w:bottom w:val="outset" w:sz="6" w:space="0" w:color="auto"/>
              <w:right w:val="outset" w:sz="6" w:space="0" w:color="auto"/>
            </w:tcBorders>
            <w:shd w:val="clear" w:color="auto" w:fill="B6DDE8" w:themeFill="accent5" w:themeFillTint="66"/>
            <w:hideMark/>
          </w:tcPr>
          <w:p w14:paraId="0BFE63A2" w14:textId="77777777" w:rsidR="00CF0655" w:rsidRPr="00E9375C" w:rsidRDefault="00CF0655" w:rsidP="003E731E">
            <w:pPr>
              <w:pStyle w:val="AralkYok"/>
              <w:spacing w:line="276" w:lineRule="auto"/>
              <w:ind w:left="284" w:right="141"/>
              <w:jc w:val="both"/>
              <w:rPr>
                <w:rFonts w:ascii="Garamond" w:hAnsi="Garamond"/>
                <w:sz w:val="22"/>
                <w:szCs w:val="22"/>
              </w:rPr>
            </w:pPr>
            <w:r w:rsidRPr="00E9375C">
              <w:rPr>
                <w:rFonts w:ascii="Garamond" w:hAnsi="Garamond"/>
                <w:sz w:val="22"/>
                <w:szCs w:val="22"/>
              </w:rPr>
              <w:t>Veri sorumlusunun verdiği yetkiye dayanarak onun adına kişisel veri işleyen gerçek ve tüzel kişidir.</w:t>
            </w:r>
          </w:p>
        </w:tc>
      </w:tr>
      <w:tr w:rsidR="00CF0655" w:rsidRPr="00E9375C" w14:paraId="18E9B2B0" w14:textId="77777777" w:rsidTr="003D74CC">
        <w:tc>
          <w:tcPr>
            <w:tcW w:w="2551"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0D42E080" w14:textId="77777777" w:rsidR="00CF0655" w:rsidRPr="00E9375C" w:rsidRDefault="00CF0655" w:rsidP="003E731E">
            <w:pPr>
              <w:pStyle w:val="AralkYok"/>
              <w:spacing w:line="276" w:lineRule="auto"/>
              <w:ind w:left="284" w:right="141"/>
              <w:jc w:val="both"/>
              <w:rPr>
                <w:rFonts w:ascii="Garamond" w:hAnsi="Garamond"/>
                <w:b/>
                <w:sz w:val="22"/>
                <w:szCs w:val="22"/>
              </w:rPr>
            </w:pPr>
            <w:r w:rsidRPr="00E9375C">
              <w:rPr>
                <w:rFonts w:ascii="Garamond" w:hAnsi="Garamond"/>
                <w:b/>
                <w:sz w:val="22"/>
                <w:szCs w:val="22"/>
              </w:rPr>
              <w:t>Açık Rıza</w:t>
            </w:r>
          </w:p>
        </w:tc>
        <w:tc>
          <w:tcPr>
            <w:tcW w:w="7230"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59AB3A55" w14:textId="77777777" w:rsidR="00CF0655" w:rsidRPr="00E9375C" w:rsidRDefault="00CF0655" w:rsidP="003E731E">
            <w:pPr>
              <w:pStyle w:val="AralkYok"/>
              <w:spacing w:line="276" w:lineRule="auto"/>
              <w:ind w:left="284" w:right="141"/>
              <w:jc w:val="both"/>
              <w:rPr>
                <w:rFonts w:ascii="Garamond" w:hAnsi="Garamond"/>
                <w:sz w:val="22"/>
                <w:szCs w:val="22"/>
              </w:rPr>
            </w:pPr>
            <w:r w:rsidRPr="00E9375C">
              <w:rPr>
                <w:rFonts w:ascii="Garamond" w:hAnsi="Garamond"/>
                <w:sz w:val="22"/>
                <w:szCs w:val="22"/>
              </w:rPr>
              <w:t>Belirli bir konuya ilişkin, bilgilendirilmeye dayanan ve özgür iradeyle açıklanan rızadır.</w:t>
            </w:r>
          </w:p>
        </w:tc>
      </w:tr>
      <w:tr w:rsidR="00CF0655" w:rsidRPr="00E9375C" w14:paraId="44DAF229" w14:textId="77777777" w:rsidTr="003D74CC">
        <w:tc>
          <w:tcPr>
            <w:tcW w:w="2551" w:type="dxa"/>
            <w:tcBorders>
              <w:top w:val="outset" w:sz="6" w:space="0" w:color="auto"/>
              <w:left w:val="outset" w:sz="6" w:space="0" w:color="auto"/>
              <w:bottom w:val="outset" w:sz="6" w:space="0" w:color="auto"/>
              <w:right w:val="outset" w:sz="6" w:space="0" w:color="auto"/>
            </w:tcBorders>
            <w:shd w:val="clear" w:color="auto" w:fill="B6DDE8" w:themeFill="accent5" w:themeFillTint="66"/>
            <w:hideMark/>
          </w:tcPr>
          <w:p w14:paraId="5878BB50" w14:textId="77777777" w:rsidR="00CF0655" w:rsidRPr="00E9375C" w:rsidRDefault="00CF0655" w:rsidP="003E731E">
            <w:pPr>
              <w:pStyle w:val="AralkYok"/>
              <w:spacing w:line="276" w:lineRule="auto"/>
              <w:ind w:left="284" w:right="141"/>
              <w:jc w:val="both"/>
              <w:rPr>
                <w:rFonts w:ascii="Garamond" w:hAnsi="Garamond"/>
                <w:b/>
                <w:sz w:val="22"/>
                <w:szCs w:val="22"/>
              </w:rPr>
            </w:pPr>
            <w:r w:rsidRPr="00E9375C">
              <w:rPr>
                <w:rFonts w:ascii="Garamond" w:hAnsi="Garamond"/>
                <w:b/>
                <w:sz w:val="22"/>
                <w:szCs w:val="22"/>
              </w:rPr>
              <w:t>Anonim Hale Getirme</w:t>
            </w:r>
          </w:p>
        </w:tc>
        <w:tc>
          <w:tcPr>
            <w:tcW w:w="7230" w:type="dxa"/>
            <w:tcBorders>
              <w:top w:val="outset" w:sz="6" w:space="0" w:color="auto"/>
              <w:left w:val="outset" w:sz="6" w:space="0" w:color="auto"/>
              <w:bottom w:val="outset" w:sz="6" w:space="0" w:color="auto"/>
              <w:right w:val="outset" w:sz="6" w:space="0" w:color="auto"/>
            </w:tcBorders>
            <w:shd w:val="clear" w:color="auto" w:fill="B6DDE8" w:themeFill="accent5" w:themeFillTint="66"/>
            <w:hideMark/>
          </w:tcPr>
          <w:p w14:paraId="2AB6E0CD" w14:textId="77777777" w:rsidR="00CF0655" w:rsidRPr="00E9375C" w:rsidRDefault="00CF0655" w:rsidP="003E731E">
            <w:pPr>
              <w:pStyle w:val="AralkYok"/>
              <w:spacing w:line="276" w:lineRule="auto"/>
              <w:ind w:left="284" w:right="141"/>
              <w:jc w:val="both"/>
              <w:rPr>
                <w:rFonts w:ascii="Garamond" w:hAnsi="Garamond"/>
                <w:sz w:val="22"/>
                <w:szCs w:val="22"/>
              </w:rPr>
            </w:pPr>
            <w:r w:rsidRPr="00E9375C">
              <w:rPr>
                <w:rFonts w:ascii="Garamond" w:hAnsi="Garamond"/>
                <w:sz w:val="22"/>
                <w:szCs w:val="22"/>
              </w:rPr>
              <w:t>Daha öncesinde bir kişiyle ilişkilendirilmiş olan verilerin, başka verilerle eşleştirilerek dahi hiçbir surette kimliği belirli veya belirlenebilir bir gerçek kişiyle ilişkilendirilemeyecek hale getirilmesidir.</w:t>
            </w:r>
          </w:p>
        </w:tc>
      </w:tr>
      <w:tr w:rsidR="00CF0655" w:rsidRPr="00E9375C" w14:paraId="2D19D6C2" w14:textId="77777777" w:rsidTr="003D74CC">
        <w:tc>
          <w:tcPr>
            <w:tcW w:w="2551"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1E88F8FF" w14:textId="77777777" w:rsidR="00CF0655" w:rsidRPr="00E9375C" w:rsidRDefault="00CF0655" w:rsidP="003E731E">
            <w:pPr>
              <w:pStyle w:val="AralkYok"/>
              <w:spacing w:line="276" w:lineRule="auto"/>
              <w:ind w:left="284" w:right="141"/>
              <w:jc w:val="both"/>
              <w:rPr>
                <w:rFonts w:ascii="Garamond" w:hAnsi="Garamond"/>
                <w:b/>
                <w:sz w:val="22"/>
                <w:szCs w:val="22"/>
              </w:rPr>
            </w:pPr>
            <w:r w:rsidRPr="00E9375C">
              <w:rPr>
                <w:rFonts w:ascii="Garamond" w:hAnsi="Garamond"/>
                <w:b/>
                <w:sz w:val="22"/>
                <w:szCs w:val="22"/>
              </w:rPr>
              <w:t>Kanun</w:t>
            </w:r>
          </w:p>
        </w:tc>
        <w:tc>
          <w:tcPr>
            <w:tcW w:w="7230"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07C509E9" w14:textId="77777777" w:rsidR="00CF0655" w:rsidRPr="00E9375C" w:rsidRDefault="00CF0655" w:rsidP="003E731E">
            <w:pPr>
              <w:pStyle w:val="AralkYok"/>
              <w:spacing w:line="276" w:lineRule="auto"/>
              <w:ind w:left="284" w:right="141"/>
              <w:jc w:val="both"/>
              <w:rPr>
                <w:rFonts w:ascii="Garamond" w:hAnsi="Garamond"/>
                <w:sz w:val="22"/>
                <w:szCs w:val="22"/>
              </w:rPr>
            </w:pPr>
            <w:r w:rsidRPr="00E9375C">
              <w:rPr>
                <w:rFonts w:ascii="Garamond" w:hAnsi="Garamond"/>
                <w:sz w:val="22"/>
                <w:szCs w:val="22"/>
              </w:rPr>
              <w:t>6698 sayılı Kişisel Verilerin Korunması Kanunu’nu ifade eder.</w:t>
            </w:r>
          </w:p>
        </w:tc>
      </w:tr>
      <w:tr w:rsidR="00CF0655" w:rsidRPr="00E9375C" w14:paraId="777C31BF" w14:textId="77777777" w:rsidTr="003D74CC">
        <w:tc>
          <w:tcPr>
            <w:tcW w:w="2551" w:type="dxa"/>
            <w:tcBorders>
              <w:top w:val="outset" w:sz="6" w:space="0" w:color="auto"/>
              <w:left w:val="outset" w:sz="6" w:space="0" w:color="auto"/>
              <w:bottom w:val="outset" w:sz="6" w:space="0" w:color="auto"/>
              <w:right w:val="outset" w:sz="6" w:space="0" w:color="auto"/>
            </w:tcBorders>
            <w:shd w:val="clear" w:color="auto" w:fill="B6DDE8" w:themeFill="accent5" w:themeFillTint="66"/>
            <w:hideMark/>
          </w:tcPr>
          <w:p w14:paraId="5350A345" w14:textId="77777777" w:rsidR="00CF0655" w:rsidRPr="00E9375C" w:rsidRDefault="00CF0655" w:rsidP="003E731E">
            <w:pPr>
              <w:pStyle w:val="AralkYok"/>
              <w:spacing w:line="276" w:lineRule="auto"/>
              <w:ind w:left="284" w:right="141"/>
              <w:jc w:val="both"/>
              <w:rPr>
                <w:rFonts w:ascii="Garamond" w:hAnsi="Garamond"/>
                <w:b/>
                <w:sz w:val="22"/>
                <w:szCs w:val="22"/>
              </w:rPr>
            </w:pPr>
            <w:r w:rsidRPr="00E9375C">
              <w:rPr>
                <w:rFonts w:ascii="Garamond" w:hAnsi="Garamond"/>
                <w:b/>
                <w:sz w:val="22"/>
                <w:szCs w:val="22"/>
              </w:rPr>
              <w:t>KVK Kurulu</w:t>
            </w:r>
          </w:p>
        </w:tc>
        <w:tc>
          <w:tcPr>
            <w:tcW w:w="7230" w:type="dxa"/>
            <w:tcBorders>
              <w:top w:val="outset" w:sz="6" w:space="0" w:color="auto"/>
              <w:left w:val="outset" w:sz="6" w:space="0" w:color="auto"/>
              <w:bottom w:val="outset" w:sz="6" w:space="0" w:color="auto"/>
              <w:right w:val="outset" w:sz="6" w:space="0" w:color="auto"/>
            </w:tcBorders>
            <w:shd w:val="clear" w:color="auto" w:fill="B6DDE8" w:themeFill="accent5" w:themeFillTint="66"/>
            <w:hideMark/>
          </w:tcPr>
          <w:p w14:paraId="57948341" w14:textId="77777777" w:rsidR="00CF0655" w:rsidRPr="00E9375C" w:rsidRDefault="00CF0655" w:rsidP="003E731E">
            <w:pPr>
              <w:pStyle w:val="AralkYok"/>
              <w:spacing w:line="276" w:lineRule="auto"/>
              <w:ind w:left="284" w:right="141"/>
              <w:jc w:val="both"/>
              <w:rPr>
                <w:rFonts w:ascii="Garamond" w:hAnsi="Garamond"/>
                <w:sz w:val="22"/>
                <w:szCs w:val="22"/>
              </w:rPr>
            </w:pPr>
            <w:r w:rsidRPr="00E9375C">
              <w:rPr>
                <w:rFonts w:ascii="Garamond" w:hAnsi="Garamond"/>
                <w:sz w:val="22"/>
                <w:szCs w:val="22"/>
              </w:rPr>
              <w:t>Kişisel Verileri Koruma Kurulu’dur.</w:t>
            </w:r>
          </w:p>
        </w:tc>
      </w:tr>
    </w:tbl>
    <w:p w14:paraId="260DA849" w14:textId="77777777" w:rsidR="00CF0655" w:rsidRPr="00E9375C" w:rsidRDefault="00CF0655" w:rsidP="00E9375C">
      <w:pPr>
        <w:pStyle w:val="AralkYok"/>
        <w:spacing w:line="276" w:lineRule="auto"/>
        <w:ind w:left="284" w:right="141"/>
        <w:jc w:val="both"/>
        <w:rPr>
          <w:rFonts w:ascii="Garamond" w:hAnsi="Garamond"/>
          <w:sz w:val="22"/>
          <w:szCs w:val="22"/>
        </w:rPr>
      </w:pPr>
    </w:p>
    <w:p w14:paraId="03C9DBAD" w14:textId="77777777" w:rsidR="00E9375C" w:rsidRPr="00E9375C" w:rsidRDefault="00E9375C" w:rsidP="00E9375C">
      <w:pPr>
        <w:pStyle w:val="AralkYok"/>
        <w:spacing w:line="276" w:lineRule="auto"/>
        <w:ind w:left="284" w:right="141"/>
        <w:jc w:val="both"/>
        <w:rPr>
          <w:rFonts w:ascii="Garamond" w:hAnsi="Garamond"/>
          <w:sz w:val="22"/>
          <w:szCs w:val="22"/>
        </w:rPr>
      </w:pPr>
    </w:p>
    <w:p w14:paraId="20E8ECC1" w14:textId="41470323" w:rsidR="006C1214" w:rsidRDefault="003D74CC" w:rsidP="003D74CC">
      <w:pPr>
        <w:pStyle w:val="AralkYok"/>
        <w:spacing w:line="276" w:lineRule="auto"/>
        <w:ind w:left="284" w:right="141"/>
        <w:rPr>
          <w:rFonts w:ascii="Garamond" w:hAnsi="Garamond"/>
          <w:b/>
          <w:sz w:val="22"/>
          <w:szCs w:val="22"/>
        </w:rPr>
      </w:pPr>
      <w:r>
        <w:rPr>
          <w:rFonts w:ascii="Garamond" w:hAnsi="Garamond"/>
          <w:b/>
          <w:sz w:val="22"/>
          <w:szCs w:val="22"/>
        </w:rPr>
        <w:t>2. İ</w:t>
      </w:r>
      <w:r w:rsidRPr="00E9375C">
        <w:rPr>
          <w:rFonts w:ascii="Garamond" w:hAnsi="Garamond"/>
          <w:b/>
          <w:sz w:val="22"/>
          <w:szCs w:val="22"/>
        </w:rPr>
        <w:t>şlediğimiz Kişisel Verileriniz</w:t>
      </w:r>
    </w:p>
    <w:p w14:paraId="5C50230A" w14:textId="77777777" w:rsidR="003D74CC" w:rsidRPr="00E9375C" w:rsidRDefault="003D74CC" w:rsidP="003D74CC">
      <w:pPr>
        <w:pStyle w:val="AralkYok"/>
        <w:spacing w:line="276" w:lineRule="auto"/>
        <w:ind w:left="284" w:right="141"/>
        <w:rPr>
          <w:rFonts w:ascii="Garamond" w:hAnsi="Garamond"/>
          <w:b/>
          <w:sz w:val="22"/>
          <w:szCs w:val="22"/>
        </w:rPr>
      </w:pPr>
    </w:p>
    <w:p w14:paraId="22CF5AFE" w14:textId="76C0C501" w:rsidR="006C1214" w:rsidRPr="00E9375C" w:rsidRDefault="003D74CC" w:rsidP="00E9375C">
      <w:pPr>
        <w:pStyle w:val="AralkYok"/>
        <w:spacing w:line="276" w:lineRule="auto"/>
        <w:ind w:left="284" w:right="141"/>
        <w:jc w:val="both"/>
        <w:rPr>
          <w:rFonts w:ascii="Garamond" w:hAnsi="Garamond"/>
          <w:sz w:val="22"/>
          <w:szCs w:val="22"/>
        </w:rPr>
      </w:pPr>
      <w:r>
        <w:rPr>
          <w:rFonts w:ascii="Garamond" w:hAnsi="Garamond"/>
          <w:sz w:val="22"/>
          <w:szCs w:val="22"/>
        </w:rPr>
        <w:t>Orka</w:t>
      </w:r>
      <w:r w:rsidR="003E28FA" w:rsidRPr="00E9375C">
        <w:rPr>
          <w:rFonts w:ascii="Garamond" w:hAnsi="Garamond"/>
          <w:sz w:val="22"/>
          <w:szCs w:val="22"/>
        </w:rPr>
        <w:t xml:space="preserve"> Holding</w:t>
      </w:r>
      <w:r w:rsidR="006C1214" w:rsidRPr="00E9375C">
        <w:rPr>
          <w:rFonts w:ascii="Garamond" w:hAnsi="Garamond"/>
          <w:sz w:val="22"/>
          <w:szCs w:val="22"/>
        </w:rPr>
        <w:t xml:space="preserve"> ile aranızdaki ticari</w:t>
      </w:r>
      <w:r>
        <w:rPr>
          <w:rFonts w:ascii="Garamond" w:hAnsi="Garamond"/>
          <w:sz w:val="22"/>
          <w:szCs w:val="22"/>
        </w:rPr>
        <w:t>, hukuki</w:t>
      </w:r>
      <w:r w:rsidR="006C1214" w:rsidRPr="00E9375C">
        <w:rPr>
          <w:rFonts w:ascii="Garamond" w:hAnsi="Garamond"/>
          <w:sz w:val="22"/>
          <w:szCs w:val="22"/>
        </w:rPr>
        <w:t xml:space="preserve"> ve/veya sözleşmesel ilişkinize bağlı olarak aşağıda sayılı verilerini</w:t>
      </w:r>
      <w:r w:rsidR="00F41105" w:rsidRPr="00E9375C">
        <w:rPr>
          <w:rFonts w:ascii="Garamond" w:hAnsi="Garamond"/>
          <w:sz w:val="22"/>
          <w:szCs w:val="22"/>
        </w:rPr>
        <w:t>zi</w:t>
      </w:r>
      <w:r w:rsidR="006C1214" w:rsidRPr="00E9375C">
        <w:rPr>
          <w:rFonts w:ascii="Garamond" w:hAnsi="Garamond"/>
          <w:sz w:val="22"/>
          <w:szCs w:val="22"/>
        </w:rPr>
        <w:t xml:space="preserve"> işlemekteyiz:</w:t>
      </w:r>
    </w:p>
    <w:p w14:paraId="21A9147D" w14:textId="77777777" w:rsidR="00E9375C" w:rsidRDefault="00E9375C" w:rsidP="00E9375C">
      <w:pPr>
        <w:pStyle w:val="AralkYok"/>
        <w:spacing w:line="276" w:lineRule="auto"/>
        <w:ind w:left="284" w:right="141"/>
        <w:jc w:val="both"/>
        <w:rPr>
          <w:rFonts w:ascii="Garamond" w:eastAsia="Calibri" w:hAnsi="Garamond"/>
          <w:sz w:val="22"/>
          <w:szCs w:val="22"/>
        </w:rPr>
      </w:pPr>
    </w:p>
    <w:p w14:paraId="4DE70B9A" w14:textId="6887B364" w:rsidR="00E9375C" w:rsidRDefault="008A7D16" w:rsidP="00E9375C">
      <w:pPr>
        <w:pStyle w:val="AralkYok"/>
        <w:numPr>
          <w:ilvl w:val="0"/>
          <w:numId w:val="28"/>
        </w:numPr>
        <w:spacing w:line="276" w:lineRule="auto"/>
        <w:ind w:right="141"/>
        <w:jc w:val="both"/>
        <w:rPr>
          <w:rFonts w:ascii="Garamond" w:eastAsia="Calibri" w:hAnsi="Garamond"/>
          <w:sz w:val="22"/>
          <w:szCs w:val="22"/>
        </w:rPr>
      </w:pPr>
      <w:r w:rsidRPr="00E9375C">
        <w:rPr>
          <w:rFonts w:ascii="Garamond" w:eastAsia="Calibri" w:hAnsi="Garamond"/>
          <w:b/>
          <w:sz w:val="22"/>
          <w:szCs w:val="22"/>
        </w:rPr>
        <w:t>Kimlik Bilgileri</w:t>
      </w:r>
      <w:r w:rsidRPr="00E9375C">
        <w:rPr>
          <w:rFonts w:ascii="Garamond" w:eastAsia="Calibri" w:hAnsi="Garamond"/>
          <w:sz w:val="22"/>
          <w:szCs w:val="22"/>
        </w:rPr>
        <w:t>: Bu veri kategorisi, Ad-Soyad, T.C. kimlik numarası, vergi kimlik numarası, doğum yeri ve</w:t>
      </w:r>
      <w:r w:rsidR="003D74CC">
        <w:rPr>
          <w:rFonts w:ascii="Garamond" w:eastAsia="Calibri" w:hAnsi="Garamond"/>
          <w:sz w:val="22"/>
          <w:szCs w:val="22"/>
        </w:rPr>
        <w:t xml:space="preserve"> tarihi, medeni durum, cinsiyet</w:t>
      </w:r>
      <w:r w:rsidRPr="00E9375C">
        <w:rPr>
          <w:rFonts w:ascii="Garamond" w:eastAsia="Calibri" w:hAnsi="Garamond"/>
          <w:sz w:val="22"/>
          <w:szCs w:val="22"/>
        </w:rPr>
        <w:t xml:space="preserve"> gibi veri türlerini ifade etmektedir.</w:t>
      </w:r>
    </w:p>
    <w:p w14:paraId="32E985DE" w14:textId="5005C9D2" w:rsidR="00E9375C" w:rsidRDefault="008A7D16" w:rsidP="00E9375C">
      <w:pPr>
        <w:pStyle w:val="AralkYok"/>
        <w:numPr>
          <w:ilvl w:val="0"/>
          <w:numId w:val="28"/>
        </w:numPr>
        <w:spacing w:line="276" w:lineRule="auto"/>
        <w:ind w:right="141"/>
        <w:jc w:val="both"/>
        <w:rPr>
          <w:rFonts w:ascii="Garamond" w:eastAsia="Calibri" w:hAnsi="Garamond"/>
          <w:sz w:val="22"/>
          <w:szCs w:val="22"/>
        </w:rPr>
      </w:pPr>
      <w:r w:rsidRPr="00E9375C">
        <w:rPr>
          <w:rFonts w:ascii="Garamond" w:eastAsia="Calibri" w:hAnsi="Garamond"/>
          <w:b/>
          <w:sz w:val="22"/>
          <w:szCs w:val="22"/>
        </w:rPr>
        <w:t>İletişim Bilgileri</w:t>
      </w:r>
      <w:r w:rsidRPr="00E9375C">
        <w:rPr>
          <w:rFonts w:ascii="Garamond" w:eastAsia="Calibri" w:hAnsi="Garamond"/>
          <w:sz w:val="22"/>
          <w:szCs w:val="22"/>
        </w:rPr>
        <w:t>: Bu veri kategorisi, Adres, telefon numarası</w:t>
      </w:r>
      <w:r w:rsidR="003D74CC">
        <w:rPr>
          <w:rFonts w:ascii="Garamond" w:eastAsia="Calibri" w:hAnsi="Garamond"/>
          <w:sz w:val="22"/>
          <w:szCs w:val="22"/>
        </w:rPr>
        <w:t xml:space="preserve">, e-posta adresi, fax numarası </w:t>
      </w:r>
      <w:r w:rsidRPr="00E9375C">
        <w:rPr>
          <w:rFonts w:ascii="Garamond" w:eastAsia="Calibri" w:hAnsi="Garamond"/>
          <w:sz w:val="22"/>
          <w:szCs w:val="22"/>
        </w:rPr>
        <w:t>gibi veri türlerini ifade etmektedir.</w:t>
      </w:r>
    </w:p>
    <w:p w14:paraId="2974B017" w14:textId="47F97E40" w:rsidR="00E9375C" w:rsidRDefault="008A7D16" w:rsidP="00E9375C">
      <w:pPr>
        <w:pStyle w:val="AralkYok"/>
        <w:numPr>
          <w:ilvl w:val="0"/>
          <w:numId w:val="28"/>
        </w:numPr>
        <w:spacing w:line="276" w:lineRule="auto"/>
        <w:ind w:right="141"/>
        <w:jc w:val="both"/>
        <w:rPr>
          <w:rFonts w:ascii="Garamond" w:eastAsia="Calibri" w:hAnsi="Garamond"/>
          <w:sz w:val="22"/>
          <w:szCs w:val="22"/>
        </w:rPr>
      </w:pPr>
      <w:r w:rsidRPr="00E9375C">
        <w:rPr>
          <w:rFonts w:ascii="Garamond" w:eastAsia="Calibri" w:hAnsi="Garamond"/>
          <w:b/>
          <w:sz w:val="22"/>
          <w:szCs w:val="22"/>
        </w:rPr>
        <w:t>Özel Nitelikli Kişisel Bilgiler</w:t>
      </w:r>
      <w:r w:rsidRPr="00E9375C">
        <w:rPr>
          <w:rFonts w:ascii="Garamond" w:eastAsia="Calibri" w:hAnsi="Garamond"/>
          <w:sz w:val="22"/>
          <w:szCs w:val="22"/>
        </w:rPr>
        <w:t xml:space="preserve">: Bu veri kategorisi, (i) personelden özlük ve iş </w:t>
      </w:r>
      <w:r w:rsidR="00971BCF">
        <w:rPr>
          <w:rFonts w:ascii="Garamond" w:eastAsia="Calibri" w:hAnsi="Garamond"/>
          <w:sz w:val="22"/>
          <w:szCs w:val="22"/>
        </w:rPr>
        <w:t xml:space="preserve">sağlığı ve </w:t>
      </w:r>
      <w:r w:rsidRPr="00E9375C">
        <w:rPr>
          <w:rFonts w:ascii="Garamond" w:eastAsia="Calibri" w:hAnsi="Garamond"/>
          <w:sz w:val="22"/>
          <w:szCs w:val="22"/>
        </w:rPr>
        <w:t>güvenliği kap</w:t>
      </w:r>
      <w:r w:rsidR="003E28FA" w:rsidRPr="00E9375C">
        <w:rPr>
          <w:rFonts w:ascii="Garamond" w:eastAsia="Calibri" w:hAnsi="Garamond"/>
          <w:sz w:val="22"/>
          <w:szCs w:val="22"/>
        </w:rPr>
        <w:t xml:space="preserve">samında alınan sağlık verileri, (ii) </w:t>
      </w:r>
      <w:commentRangeStart w:id="1"/>
      <w:r w:rsidR="003E28FA" w:rsidRPr="00E9375C">
        <w:rPr>
          <w:rFonts w:ascii="Garamond" w:eastAsia="Calibri" w:hAnsi="Garamond"/>
          <w:sz w:val="22"/>
          <w:szCs w:val="22"/>
        </w:rPr>
        <w:t xml:space="preserve">kişilere ait </w:t>
      </w:r>
      <w:r w:rsidR="004B2338" w:rsidRPr="00E9375C">
        <w:rPr>
          <w:rFonts w:ascii="Garamond" w:eastAsia="Calibri" w:hAnsi="Garamond"/>
          <w:sz w:val="22"/>
          <w:szCs w:val="22"/>
        </w:rPr>
        <w:t xml:space="preserve">biyometrik verileri </w:t>
      </w:r>
      <w:r w:rsidR="003E28FA" w:rsidRPr="00E9375C">
        <w:rPr>
          <w:rFonts w:ascii="Garamond" w:eastAsia="Calibri" w:hAnsi="Garamond"/>
          <w:sz w:val="22"/>
          <w:szCs w:val="22"/>
        </w:rPr>
        <w:t>(</w:t>
      </w:r>
      <w:r w:rsidR="004B2338" w:rsidRPr="00E9375C">
        <w:rPr>
          <w:rFonts w:ascii="Garamond" w:eastAsia="Calibri" w:hAnsi="Garamond"/>
          <w:sz w:val="22"/>
          <w:szCs w:val="22"/>
        </w:rPr>
        <w:t>parmak izi</w:t>
      </w:r>
      <w:commentRangeEnd w:id="1"/>
      <w:r w:rsidR="00107E33">
        <w:rPr>
          <w:rStyle w:val="AklamaBavurusu"/>
          <w:rFonts w:asciiTheme="minorHAnsi" w:eastAsiaTheme="minorHAnsi" w:hAnsiTheme="minorHAnsi" w:cstheme="minorBidi"/>
          <w:lang w:val="tr-TR"/>
        </w:rPr>
        <w:commentReference w:id="1"/>
      </w:r>
      <w:r w:rsidRPr="00E9375C">
        <w:rPr>
          <w:rFonts w:ascii="Garamond" w:eastAsia="Calibri" w:hAnsi="Garamond"/>
          <w:sz w:val="22"/>
          <w:szCs w:val="22"/>
        </w:rPr>
        <w:t xml:space="preserve">), </w:t>
      </w:r>
      <w:proofErr w:type="gramStart"/>
      <w:r w:rsidRPr="00E9375C">
        <w:rPr>
          <w:rFonts w:ascii="Garamond" w:eastAsia="Calibri" w:hAnsi="Garamond"/>
          <w:sz w:val="22"/>
          <w:szCs w:val="22"/>
        </w:rPr>
        <w:t>(iii) kişilere ait ceza mahkumiyetlerine ilişkin adli sicil kayıtları gibi veri türlerini ifade etmektedir</w:t>
      </w:r>
      <w:proofErr w:type="gramEnd"/>
      <w:r w:rsidRPr="00E9375C">
        <w:rPr>
          <w:rFonts w:ascii="Garamond" w:eastAsia="Calibri" w:hAnsi="Garamond"/>
          <w:sz w:val="22"/>
          <w:szCs w:val="22"/>
        </w:rPr>
        <w:t>.</w:t>
      </w:r>
    </w:p>
    <w:p w14:paraId="35171CA2" w14:textId="178B148C" w:rsidR="00E9375C" w:rsidRDefault="008A7D16" w:rsidP="00E9375C">
      <w:pPr>
        <w:pStyle w:val="AralkYok"/>
        <w:numPr>
          <w:ilvl w:val="0"/>
          <w:numId w:val="28"/>
        </w:numPr>
        <w:spacing w:line="276" w:lineRule="auto"/>
        <w:ind w:right="141"/>
        <w:jc w:val="both"/>
        <w:rPr>
          <w:rFonts w:ascii="Garamond" w:eastAsia="Calibri" w:hAnsi="Garamond"/>
          <w:sz w:val="22"/>
          <w:szCs w:val="22"/>
        </w:rPr>
      </w:pPr>
      <w:r w:rsidRPr="00E9375C">
        <w:rPr>
          <w:rFonts w:ascii="Garamond" w:eastAsia="Calibri" w:hAnsi="Garamond"/>
          <w:b/>
          <w:sz w:val="22"/>
          <w:szCs w:val="22"/>
        </w:rPr>
        <w:t>Görsel ve İşitsel Bilgiler</w:t>
      </w:r>
      <w:r w:rsidRPr="00E9375C">
        <w:rPr>
          <w:rFonts w:ascii="Garamond" w:eastAsia="Calibri" w:hAnsi="Garamond"/>
          <w:sz w:val="22"/>
          <w:szCs w:val="22"/>
        </w:rPr>
        <w:t xml:space="preserve">: Bu veri kategorisi, </w:t>
      </w:r>
      <w:r w:rsidR="00CF0655">
        <w:rPr>
          <w:rFonts w:ascii="Garamond" w:eastAsia="Calibri" w:hAnsi="Garamond"/>
          <w:sz w:val="22"/>
          <w:szCs w:val="22"/>
        </w:rPr>
        <w:t xml:space="preserve">Fotoğraf ve video kayıtları, </w:t>
      </w:r>
      <w:r w:rsidR="004B2338">
        <w:rPr>
          <w:rFonts w:ascii="Garamond" w:eastAsia="Calibri" w:hAnsi="Garamond"/>
          <w:sz w:val="22"/>
          <w:szCs w:val="22"/>
        </w:rPr>
        <w:t>Orka</w:t>
      </w:r>
      <w:r w:rsidRPr="00E9375C">
        <w:rPr>
          <w:rFonts w:ascii="Garamond" w:eastAsia="Calibri" w:hAnsi="Garamond"/>
          <w:sz w:val="22"/>
          <w:szCs w:val="22"/>
        </w:rPr>
        <w:t xml:space="preserve"> </w:t>
      </w:r>
      <w:r w:rsidR="003E28FA" w:rsidRPr="00E9375C">
        <w:rPr>
          <w:rFonts w:ascii="Garamond" w:eastAsia="Calibri" w:hAnsi="Garamond"/>
          <w:sz w:val="22"/>
          <w:szCs w:val="22"/>
        </w:rPr>
        <w:t xml:space="preserve">Holding </w:t>
      </w:r>
      <w:r w:rsidRPr="00E9375C">
        <w:rPr>
          <w:rFonts w:ascii="Garamond" w:eastAsia="Calibri" w:hAnsi="Garamond"/>
          <w:sz w:val="22"/>
          <w:szCs w:val="22"/>
        </w:rPr>
        <w:t xml:space="preserve">fiziki ortamlarında güvenlik amacıyla yapılan kamera kayıtlarında yer </w:t>
      </w:r>
      <w:proofErr w:type="gramStart"/>
      <w:r w:rsidRPr="00E9375C">
        <w:rPr>
          <w:rFonts w:ascii="Garamond" w:eastAsia="Calibri" w:hAnsi="Garamond"/>
          <w:sz w:val="22"/>
          <w:szCs w:val="22"/>
        </w:rPr>
        <w:t>alan</w:t>
      </w:r>
      <w:proofErr w:type="gramEnd"/>
      <w:r w:rsidRPr="00E9375C">
        <w:rPr>
          <w:rFonts w:ascii="Garamond" w:eastAsia="Calibri" w:hAnsi="Garamond"/>
          <w:sz w:val="22"/>
          <w:szCs w:val="22"/>
        </w:rPr>
        <w:t xml:space="preserve"> kişilere ait görüntü ile kişilerin çağrı merkezi aramalarında kayıt altına alınan sesleri gibi veri türlerini ifade etmektedir.</w:t>
      </w:r>
    </w:p>
    <w:p w14:paraId="2E6C1EEB" w14:textId="77777777" w:rsidR="00E9375C" w:rsidRDefault="008A7D16" w:rsidP="00E9375C">
      <w:pPr>
        <w:pStyle w:val="AralkYok"/>
        <w:numPr>
          <w:ilvl w:val="0"/>
          <w:numId w:val="28"/>
        </w:numPr>
        <w:spacing w:line="276" w:lineRule="auto"/>
        <w:ind w:right="141"/>
        <w:jc w:val="both"/>
        <w:rPr>
          <w:rFonts w:ascii="Garamond" w:eastAsia="Calibri" w:hAnsi="Garamond"/>
          <w:sz w:val="22"/>
          <w:szCs w:val="22"/>
        </w:rPr>
      </w:pPr>
      <w:r w:rsidRPr="00E9375C">
        <w:rPr>
          <w:rFonts w:ascii="Garamond" w:eastAsia="Calibri" w:hAnsi="Garamond"/>
          <w:b/>
          <w:sz w:val="22"/>
          <w:szCs w:val="22"/>
        </w:rPr>
        <w:t>Özlük Bilgileri</w:t>
      </w:r>
      <w:r w:rsidRPr="00E9375C">
        <w:rPr>
          <w:rFonts w:ascii="Garamond" w:eastAsia="Calibri" w:hAnsi="Garamond"/>
          <w:sz w:val="22"/>
          <w:szCs w:val="22"/>
        </w:rPr>
        <w:t>: Bu veri kategorisi, personel ile kurulan iş akdi çerçevesinde yasal olarak oluşturulması gereken özlük dosyası kapsamında personele ait kimlik, iletişim bilgilerinin yanı sıra, meslek, eğitim, finansal bilgilerin yer aldığı veri türüdür.</w:t>
      </w:r>
    </w:p>
    <w:p w14:paraId="5F65F3FD" w14:textId="586FBFDA" w:rsidR="00E9375C" w:rsidRDefault="008A7D16" w:rsidP="00E9375C">
      <w:pPr>
        <w:pStyle w:val="AralkYok"/>
        <w:numPr>
          <w:ilvl w:val="0"/>
          <w:numId w:val="28"/>
        </w:numPr>
        <w:spacing w:line="276" w:lineRule="auto"/>
        <w:ind w:right="141"/>
        <w:jc w:val="both"/>
        <w:rPr>
          <w:rFonts w:ascii="Garamond" w:eastAsia="Calibri" w:hAnsi="Garamond"/>
          <w:sz w:val="22"/>
          <w:szCs w:val="22"/>
        </w:rPr>
      </w:pPr>
      <w:r w:rsidRPr="00E9375C">
        <w:rPr>
          <w:rFonts w:ascii="Garamond" w:eastAsia="Calibri" w:hAnsi="Garamond"/>
          <w:b/>
          <w:sz w:val="22"/>
          <w:szCs w:val="22"/>
        </w:rPr>
        <w:t>Sözleşme Bilgileri</w:t>
      </w:r>
      <w:r w:rsidRPr="00E9375C">
        <w:rPr>
          <w:rFonts w:ascii="Garamond" w:eastAsia="Calibri" w:hAnsi="Garamond"/>
          <w:sz w:val="22"/>
          <w:szCs w:val="22"/>
        </w:rPr>
        <w:t xml:space="preserve">: Bu veri kategorisi, </w:t>
      </w:r>
      <w:r w:rsidR="004B2338">
        <w:rPr>
          <w:rFonts w:ascii="Garamond" w:eastAsia="Calibri" w:hAnsi="Garamond"/>
          <w:sz w:val="22"/>
          <w:szCs w:val="22"/>
        </w:rPr>
        <w:t>Orka</w:t>
      </w:r>
      <w:r w:rsidR="003E28FA" w:rsidRPr="00E9375C">
        <w:rPr>
          <w:rFonts w:ascii="Garamond" w:eastAsia="Calibri" w:hAnsi="Garamond"/>
          <w:sz w:val="22"/>
          <w:szCs w:val="22"/>
        </w:rPr>
        <w:t xml:space="preserve"> Holding’i</w:t>
      </w:r>
      <w:r w:rsidRPr="00E9375C">
        <w:rPr>
          <w:rFonts w:ascii="Garamond" w:eastAsia="Calibri" w:hAnsi="Garamond"/>
          <w:sz w:val="22"/>
          <w:szCs w:val="22"/>
        </w:rPr>
        <w:t>n hukuki veya ticari ilişki içinde bulunduğu iş ortakla</w:t>
      </w:r>
      <w:r w:rsidR="004B2338">
        <w:rPr>
          <w:rFonts w:ascii="Garamond" w:eastAsia="Calibri" w:hAnsi="Garamond"/>
          <w:sz w:val="22"/>
          <w:szCs w:val="22"/>
        </w:rPr>
        <w:t>rı, tedarikçileri ve tedarikçi veya iş ortaklarının personelleri</w:t>
      </w:r>
      <w:r w:rsidRPr="00E9375C">
        <w:rPr>
          <w:rFonts w:ascii="Garamond" w:eastAsia="Calibri" w:hAnsi="Garamond"/>
          <w:sz w:val="22"/>
          <w:szCs w:val="22"/>
        </w:rPr>
        <w:t xml:space="preserve"> ile kurduğu sözleşmesel bağ neticesinde veri tabanına işlemiş olduğu imza, imza sirküleri, gerçek </w:t>
      </w:r>
      <w:proofErr w:type="gramStart"/>
      <w:r w:rsidRPr="00E9375C">
        <w:rPr>
          <w:rFonts w:ascii="Garamond" w:eastAsia="Calibri" w:hAnsi="Garamond"/>
          <w:sz w:val="22"/>
          <w:szCs w:val="22"/>
        </w:rPr>
        <w:t>kişi</w:t>
      </w:r>
      <w:proofErr w:type="gramEnd"/>
      <w:r w:rsidRPr="00E9375C">
        <w:rPr>
          <w:rFonts w:ascii="Garamond" w:eastAsia="Calibri" w:hAnsi="Garamond"/>
          <w:sz w:val="22"/>
          <w:szCs w:val="22"/>
        </w:rPr>
        <w:t xml:space="preserve"> şirket bilgisi ve taşınan mal gibi verilerin tamamını ifade etmektedir.</w:t>
      </w:r>
    </w:p>
    <w:p w14:paraId="5461AB9C" w14:textId="63849413" w:rsidR="00E9375C" w:rsidRDefault="008A7D16" w:rsidP="00E9375C">
      <w:pPr>
        <w:pStyle w:val="AralkYok"/>
        <w:numPr>
          <w:ilvl w:val="0"/>
          <w:numId w:val="28"/>
        </w:numPr>
        <w:spacing w:line="276" w:lineRule="auto"/>
        <w:ind w:right="141"/>
        <w:jc w:val="both"/>
        <w:rPr>
          <w:rFonts w:ascii="Garamond" w:eastAsia="Calibri" w:hAnsi="Garamond"/>
          <w:sz w:val="22"/>
          <w:szCs w:val="22"/>
        </w:rPr>
      </w:pPr>
      <w:r w:rsidRPr="00E9375C">
        <w:rPr>
          <w:rFonts w:ascii="Garamond" w:eastAsia="Times New Roman" w:hAnsi="Garamond"/>
          <w:b/>
          <w:sz w:val="22"/>
          <w:szCs w:val="22"/>
          <w:lang w:eastAsia="tr-TR"/>
        </w:rPr>
        <w:lastRenderedPageBreak/>
        <w:t>Finansal Bilgi</w:t>
      </w:r>
      <w:r w:rsidRPr="00E9375C">
        <w:rPr>
          <w:rFonts w:ascii="Garamond" w:eastAsia="Times New Roman" w:hAnsi="Garamond"/>
          <w:sz w:val="22"/>
          <w:szCs w:val="22"/>
          <w:lang w:eastAsia="tr-TR"/>
        </w:rPr>
        <w:t xml:space="preserve">: Bu veri kategorisi, </w:t>
      </w:r>
      <w:r w:rsidR="004B2338">
        <w:rPr>
          <w:rFonts w:ascii="Garamond" w:eastAsia="Calibri" w:hAnsi="Garamond"/>
          <w:sz w:val="22"/>
          <w:szCs w:val="22"/>
        </w:rPr>
        <w:t>Orka</w:t>
      </w:r>
      <w:r w:rsidR="003E28FA" w:rsidRPr="00E9375C">
        <w:rPr>
          <w:rFonts w:ascii="Garamond" w:eastAsia="Calibri" w:hAnsi="Garamond"/>
          <w:sz w:val="22"/>
          <w:szCs w:val="22"/>
        </w:rPr>
        <w:t xml:space="preserve"> Holding’i</w:t>
      </w:r>
      <w:r w:rsidR="00A71913" w:rsidRPr="00E9375C">
        <w:rPr>
          <w:rFonts w:ascii="Garamond" w:eastAsia="Calibri" w:hAnsi="Garamond"/>
          <w:sz w:val="22"/>
          <w:szCs w:val="22"/>
        </w:rPr>
        <w:t>n</w:t>
      </w:r>
      <w:r w:rsidRPr="00E9375C">
        <w:rPr>
          <w:rFonts w:ascii="Garamond" w:eastAsia="Calibri" w:hAnsi="Garamond"/>
          <w:sz w:val="22"/>
          <w:szCs w:val="22"/>
        </w:rPr>
        <w:t xml:space="preserve"> </w:t>
      </w:r>
      <w:r w:rsidRPr="00E9375C">
        <w:rPr>
          <w:rFonts w:ascii="Garamond" w:eastAsia="Times New Roman" w:hAnsi="Garamond"/>
          <w:sz w:val="22"/>
          <w:szCs w:val="22"/>
          <w:lang w:eastAsia="tr-TR"/>
        </w:rPr>
        <w:t xml:space="preserve">Kişisel Veri Sahibi İlgili Kişi ile kurmuş olduğu hukuki ilişkinin tipine göre yaratılan her türlü finansal sonucu gösteren bilgi, belge ve kayıtlara ilişkin işlenen kişisel veriler ile </w:t>
      </w:r>
      <w:proofErr w:type="gramStart"/>
      <w:r w:rsidRPr="00E9375C">
        <w:rPr>
          <w:rFonts w:ascii="Garamond" w:eastAsia="Times New Roman" w:hAnsi="Garamond"/>
          <w:sz w:val="22"/>
          <w:szCs w:val="22"/>
          <w:lang w:eastAsia="tr-TR"/>
        </w:rPr>
        <w:t>banka</w:t>
      </w:r>
      <w:proofErr w:type="gramEnd"/>
      <w:r w:rsidRPr="00E9375C">
        <w:rPr>
          <w:rFonts w:ascii="Garamond" w:eastAsia="Times New Roman" w:hAnsi="Garamond"/>
          <w:sz w:val="22"/>
          <w:szCs w:val="22"/>
          <w:lang w:eastAsia="tr-TR"/>
        </w:rPr>
        <w:t xml:space="preserve"> hesap numarası,</w:t>
      </w:r>
      <w:r w:rsidR="00A71913" w:rsidRPr="00E9375C">
        <w:rPr>
          <w:rFonts w:ascii="Garamond" w:eastAsia="Times New Roman" w:hAnsi="Garamond"/>
          <w:sz w:val="22"/>
          <w:szCs w:val="22"/>
          <w:lang w:eastAsia="tr-TR"/>
        </w:rPr>
        <w:t xml:space="preserve"> dekont,</w:t>
      </w:r>
      <w:r w:rsidRPr="00E9375C">
        <w:rPr>
          <w:rFonts w:ascii="Garamond" w:eastAsia="Times New Roman" w:hAnsi="Garamond"/>
          <w:sz w:val="22"/>
          <w:szCs w:val="22"/>
          <w:lang w:eastAsia="tr-TR"/>
        </w:rPr>
        <w:t xml:space="preserve"> </w:t>
      </w:r>
      <w:r w:rsidR="00A71913" w:rsidRPr="00E9375C">
        <w:rPr>
          <w:rFonts w:ascii="Garamond" w:eastAsia="Times New Roman" w:hAnsi="Garamond"/>
          <w:sz w:val="22"/>
          <w:szCs w:val="22"/>
          <w:lang w:eastAsia="tr-TR"/>
        </w:rPr>
        <w:t>ödeme bilgisi,</w:t>
      </w:r>
      <w:r w:rsidR="003E28FA" w:rsidRPr="00E9375C">
        <w:rPr>
          <w:rFonts w:ascii="Garamond" w:eastAsia="Times New Roman" w:hAnsi="Garamond"/>
          <w:sz w:val="22"/>
          <w:szCs w:val="22"/>
          <w:lang w:eastAsia="tr-TR"/>
        </w:rPr>
        <w:t xml:space="preserve"> </w:t>
      </w:r>
      <w:r w:rsidR="00A71913" w:rsidRPr="00E9375C">
        <w:rPr>
          <w:rFonts w:ascii="Garamond" w:eastAsia="Times New Roman" w:hAnsi="Garamond"/>
          <w:sz w:val="22"/>
          <w:szCs w:val="22"/>
          <w:lang w:eastAsia="tr-TR"/>
        </w:rPr>
        <w:t>ücret,</w:t>
      </w:r>
      <w:r w:rsidR="003E28FA" w:rsidRPr="00E9375C">
        <w:rPr>
          <w:rFonts w:ascii="Garamond" w:eastAsia="Times New Roman" w:hAnsi="Garamond"/>
          <w:sz w:val="22"/>
          <w:szCs w:val="22"/>
          <w:lang w:eastAsia="tr-TR"/>
        </w:rPr>
        <w:t xml:space="preserve"> </w:t>
      </w:r>
      <w:r w:rsidRPr="00E9375C">
        <w:rPr>
          <w:rFonts w:ascii="Garamond" w:eastAsia="Times New Roman" w:hAnsi="Garamond"/>
          <w:sz w:val="22"/>
          <w:szCs w:val="22"/>
          <w:lang w:eastAsia="tr-TR"/>
        </w:rPr>
        <w:t>IBAN numarası gibi veri türlerini ifade etmektedir.</w:t>
      </w:r>
    </w:p>
    <w:p w14:paraId="4D46E485" w14:textId="42015DC8" w:rsidR="00CD5D6C" w:rsidRDefault="008A7D16" w:rsidP="00E9375C">
      <w:pPr>
        <w:pStyle w:val="AralkYok"/>
        <w:numPr>
          <w:ilvl w:val="0"/>
          <w:numId w:val="28"/>
        </w:numPr>
        <w:spacing w:line="276" w:lineRule="auto"/>
        <w:ind w:right="141"/>
        <w:jc w:val="both"/>
        <w:rPr>
          <w:rFonts w:ascii="Garamond" w:eastAsia="Calibri" w:hAnsi="Garamond"/>
          <w:sz w:val="22"/>
          <w:szCs w:val="22"/>
        </w:rPr>
      </w:pPr>
      <w:r w:rsidRPr="00E9375C">
        <w:rPr>
          <w:rFonts w:ascii="Garamond" w:eastAsia="Times New Roman" w:hAnsi="Garamond"/>
          <w:b/>
          <w:sz w:val="22"/>
          <w:szCs w:val="22"/>
          <w:lang w:eastAsia="tr-TR"/>
        </w:rPr>
        <w:t>Performans Bilgisi</w:t>
      </w:r>
      <w:r w:rsidRPr="00E9375C">
        <w:rPr>
          <w:rFonts w:ascii="Garamond" w:eastAsia="Calibri" w:hAnsi="Garamond"/>
          <w:sz w:val="22"/>
          <w:szCs w:val="22"/>
        </w:rPr>
        <w:t xml:space="preserve">: Bu veri kategorisi, iç denetim ve işlerliği arttırma amacı ile şirket içinde personel için, şirket dışında ise iş ortaklarının performans denetimi amacı ile </w:t>
      </w:r>
      <w:r w:rsidR="00A71913" w:rsidRPr="00E9375C">
        <w:rPr>
          <w:rFonts w:ascii="Garamond" w:eastAsia="Calibri" w:hAnsi="Garamond"/>
          <w:sz w:val="22"/>
          <w:szCs w:val="22"/>
        </w:rPr>
        <w:t xml:space="preserve">yapılan değerlendirme, test, denetim gibi süreçlerle </w:t>
      </w:r>
      <w:r w:rsidRPr="00E9375C">
        <w:rPr>
          <w:rFonts w:ascii="Garamond" w:eastAsia="Calibri" w:hAnsi="Garamond"/>
          <w:sz w:val="22"/>
          <w:szCs w:val="22"/>
        </w:rPr>
        <w:t>işlenen verilerin tümüdür.</w:t>
      </w:r>
    </w:p>
    <w:p w14:paraId="59264050" w14:textId="087D8D47" w:rsidR="00243665" w:rsidRPr="004B2338" w:rsidRDefault="006D0151" w:rsidP="004B2338">
      <w:pPr>
        <w:pStyle w:val="AralkYok"/>
        <w:numPr>
          <w:ilvl w:val="0"/>
          <w:numId w:val="28"/>
        </w:numPr>
        <w:spacing w:line="276" w:lineRule="auto"/>
        <w:ind w:right="141"/>
        <w:jc w:val="both"/>
        <w:rPr>
          <w:rFonts w:ascii="Garamond" w:eastAsia="Calibri" w:hAnsi="Garamond"/>
          <w:sz w:val="22"/>
          <w:szCs w:val="22"/>
        </w:rPr>
      </w:pPr>
      <w:r w:rsidRPr="006D0151">
        <w:rPr>
          <w:rFonts w:ascii="Garamond" w:eastAsia="Calibri" w:hAnsi="Garamond"/>
          <w:b/>
          <w:sz w:val="22"/>
          <w:szCs w:val="22"/>
        </w:rPr>
        <w:t>İşlem Güvenliği Bilgisi :</w:t>
      </w:r>
      <w:r w:rsidRPr="006D0151">
        <w:rPr>
          <w:rFonts w:ascii="Garamond" w:eastAsia="Calibri" w:hAnsi="Garamond"/>
          <w:sz w:val="22"/>
          <w:szCs w:val="22"/>
        </w:rPr>
        <w:t xml:space="preserve"> </w:t>
      </w:r>
      <w:r>
        <w:rPr>
          <w:rFonts w:ascii="Garamond" w:eastAsia="Calibri" w:hAnsi="Garamond"/>
          <w:sz w:val="22"/>
          <w:szCs w:val="22"/>
        </w:rPr>
        <w:t>Şirket f</w:t>
      </w:r>
      <w:r w:rsidRPr="006D0151">
        <w:rPr>
          <w:rFonts w:ascii="Garamond" w:eastAsia="Calibri" w:hAnsi="Garamond"/>
          <w:sz w:val="22"/>
          <w:szCs w:val="22"/>
        </w:rPr>
        <w:t>aaliyetleri</w:t>
      </w:r>
      <w:r>
        <w:rPr>
          <w:rFonts w:ascii="Garamond" w:eastAsia="Calibri" w:hAnsi="Garamond"/>
          <w:sz w:val="22"/>
          <w:szCs w:val="22"/>
        </w:rPr>
        <w:t>nin</w:t>
      </w:r>
      <w:r w:rsidRPr="006D0151">
        <w:rPr>
          <w:rFonts w:ascii="Garamond" w:eastAsia="Calibri" w:hAnsi="Garamond"/>
          <w:sz w:val="22"/>
          <w:szCs w:val="22"/>
        </w:rPr>
        <w:t xml:space="preserve"> yürütülmesi sırasında teknik, idari, hukuki ve ticari güvenliğimizi sağlamamız için işlenen kişisel verileriniz (örneğin log</w:t>
      </w:r>
      <w:r>
        <w:rPr>
          <w:rFonts w:ascii="Garamond" w:eastAsia="Calibri" w:hAnsi="Garamond"/>
          <w:sz w:val="22"/>
          <w:szCs w:val="22"/>
        </w:rPr>
        <w:t xml:space="preserve"> </w:t>
      </w:r>
      <w:r w:rsidRPr="006D0151">
        <w:rPr>
          <w:rFonts w:ascii="Garamond" w:eastAsia="Calibri" w:hAnsi="Garamond"/>
          <w:sz w:val="22"/>
          <w:szCs w:val="22"/>
        </w:rPr>
        <w:t xml:space="preserve">kayıtları, IP bilgisi, </w:t>
      </w:r>
      <w:r>
        <w:rPr>
          <w:rFonts w:ascii="Garamond" w:eastAsia="Calibri" w:hAnsi="Garamond"/>
          <w:sz w:val="22"/>
          <w:szCs w:val="22"/>
        </w:rPr>
        <w:t xml:space="preserve">erişim bilgileri, </w:t>
      </w:r>
      <w:r w:rsidRPr="006D0151">
        <w:rPr>
          <w:rFonts w:ascii="Garamond" w:eastAsia="Calibri" w:hAnsi="Garamond"/>
          <w:sz w:val="22"/>
          <w:szCs w:val="22"/>
        </w:rPr>
        <w:t>kimlik</w:t>
      </w:r>
      <w:r w:rsidR="00947E27">
        <w:rPr>
          <w:rFonts w:ascii="Garamond" w:eastAsia="Calibri" w:hAnsi="Garamond"/>
          <w:sz w:val="22"/>
          <w:szCs w:val="22"/>
        </w:rPr>
        <w:t xml:space="preserve"> doğrulama bilgileri)</w:t>
      </w:r>
    </w:p>
    <w:p w14:paraId="3B297DAF" w14:textId="77777777" w:rsidR="009F4994" w:rsidRDefault="009F4994" w:rsidP="00CF2AD7">
      <w:pPr>
        <w:pStyle w:val="AralkYok"/>
        <w:spacing w:line="276" w:lineRule="auto"/>
        <w:ind w:left="284" w:right="141"/>
        <w:jc w:val="center"/>
        <w:rPr>
          <w:rFonts w:ascii="Garamond" w:hAnsi="Garamond"/>
          <w:b/>
          <w:sz w:val="22"/>
          <w:szCs w:val="22"/>
        </w:rPr>
      </w:pPr>
    </w:p>
    <w:p w14:paraId="2AD11B06" w14:textId="433AD03A" w:rsidR="006C1214" w:rsidRPr="00E9375C" w:rsidRDefault="004B2338" w:rsidP="004B2338">
      <w:pPr>
        <w:pStyle w:val="AralkYok"/>
        <w:spacing w:line="276" w:lineRule="auto"/>
        <w:ind w:left="284" w:right="141"/>
        <w:jc w:val="both"/>
        <w:rPr>
          <w:rFonts w:ascii="Garamond" w:hAnsi="Garamond"/>
          <w:b/>
          <w:sz w:val="22"/>
          <w:szCs w:val="22"/>
        </w:rPr>
      </w:pPr>
      <w:r>
        <w:rPr>
          <w:rFonts w:ascii="Garamond" w:hAnsi="Garamond"/>
          <w:b/>
          <w:sz w:val="22"/>
          <w:szCs w:val="22"/>
        </w:rPr>
        <w:t xml:space="preserve">3. </w:t>
      </w:r>
      <w:r w:rsidR="00CD5D6C" w:rsidRPr="00E9375C">
        <w:rPr>
          <w:rFonts w:ascii="Garamond" w:hAnsi="Garamond"/>
          <w:b/>
          <w:sz w:val="22"/>
          <w:szCs w:val="22"/>
        </w:rPr>
        <w:t xml:space="preserve"> </w:t>
      </w:r>
      <w:r>
        <w:rPr>
          <w:rFonts w:ascii="Garamond" w:hAnsi="Garamond"/>
          <w:b/>
          <w:sz w:val="22"/>
          <w:szCs w:val="22"/>
        </w:rPr>
        <w:t xml:space="preserve">Kişisel </w:t>
      </w:r>
      <w:r w:rsidRPr="00E9375C">
        <w:rPr>
          <w:rFonts w:ascii="Garamond" w:hAnsi="Garamond"/>
          <w:b/>
          <w:sz w:val="22"/>
          <w:szCs w:val="22"/>
        </w:rPr>
        <w:t>Verilerinizin Toplanma Yöntemi</w:t>
      </w:r>
      <w:r>
        <w:rPr>
          <w:rFonts w:ascii="Garamond" w:hAnsi="Garamond"/>
          <w:b/>
          <w:sz w:val="22"/>
          <w:szCs w:val="22"/>
        </w:rPr>
        <w:t>,</w:t>
      </w:r>
      <w:r w:rsidRPr="00E9375C">
        <w:rPr>
          <w:rFonts w:ascii="Garamond" w:hAnsi="Garamond"/>
          <w:b/>
          <w:sz w:val="22"/>
          <w:szCs w:val="22"/>
        </w:rPr>
        <w:t xml:space="preserve"> </w:t>
      </w:r>
      <w:r>
        <w:rPr>
          <w:rFonts w:ascii="Garamond" w:hAnsi="Garamond"/>
          <w:b/>
          <w:sz w:val="22"/>
          <w:szCs w:val="22"/>
        </w:rPr>
        <w:t>İ</w:t>
      </w:r>
      <w:r w:rsidRPr="00E9375C">
        <w:rPr>
          <w:rFonts w:ascii="Garamond" w:hAnsi="Garamond"/>
          <w:b/>
          <w:sz w:val="22"/>
          <w:szCs w:val="22"/>
        </w:rPr>
        <w:t xml:space="preserve">şlenme </w:t>
      </w:r>
      <w:r>
        <w:rPr>
          <w:rFonts w:ascii="Garamond" w:hAnsi="Garamond"/>
          <w:b/>
          <w:sz w:val="22"/>
          <w:szCs w:val="22"/>
        </w:rPr>
        <w:t xml:space="preserve">Amaçları </w:t>
      </w:r>
      <w:r w:rsidRPr="00E9375C">
        <w:rPr>
          <w:rFonts w:ascii="Garamond" w:hAnsi="Garamond"/>
          <w:b/>
          <w:sz w:val="22"/>
          <w:szCs w:val="22"/>
        </w:rPr>
        <w:t>Ve Hukuki Sebebi</w:t>
      </w:r>
    </w:p>
    <w:p w14:paraId="4977A0E4" w14:textId="77777777" w:rsidR="00E9375C" w:rsidRDefault="00E9375C" w:rsidP="00E9375C">
      <w:pPr>
        <w:pStyle w:val="AralkYok"/>
        <w:spacing w:line="276" w:lineRule="auto"/>
        <w:ind w:left="284" w:right="141"/>
        <w:jc w:val="both"/>
        <w:rPr>
          <w:rFonts w:ascii="Garamond" w:hAnsi="Garamond"/>
          <w:sz w:val="22"/>
          <w:szCs w:val="22"/>
        </w:rPr>
      </w:pPr>
    </w:p>
    <w:p w14:paraId="33068C9F" w14:textId="7095801A" w:rsidR="006C1214" w:rsidRDefault="004B2338" w:rsidP="00E9375C">
      <w:pPr>
        <w:pStyle w:val="AralkYok"/>
        <w:spacing w:line="276" w:lineRule="auto"/>
        <w:ind w:left="284" w:right="141"/>
        <w:jc w:val="both"/>
        <w:rPr>
          <w:rFonts w:ascii="Garamond" w:hAnsi="Garamond"/>
          <w:sz w:val="22"/>
          <w:szCs w:val="22"/>
        </w:rPr>
      </w:pPr>
      <w:r>
        <w:rPr>
          <w:rFonts w:ascii="Garamond" w:hAnsi="Garamond"/>
          <w:sz w:val="22"/>
          <w:szCs w:val="22"/>
        </w:rPr>
        <w:t>Orka</w:t>
      </w:r>
      <w:r w:rsidR="006C1214" w:rsidRPr="00E9375C">
        <w:rPr>
          <w:rFonts w:ascii="Garamond" w:hAnsi="Garamond"/>
          <w:sz w:val="22"/>
          <w:szCs w:val="22"/>
        </w:rPr>
        <w:t xml:space="preserve"> </w:t>
      </w:r>
      <w:r w:rsidR="00831D29" w:rsidRPr="00E9375C">
        <w:rPr>
          <w:rFonts w:ascii="Garamond" w:hAnsi="Garamond"/>
          <w:sz w:val="22"/>
          <w:szCs w:val="22"/>
        </w:rPr>
        <w:t xml:space="preserve">Holding </w:t>
      </w:r>
      <w:r w:rsidR="006C1214" w:rsidRPr="00E9375C">
        <w:rPr>
          <w:rFonts w:ascii="Garamond" w:hAnsi="Garamond"/>
          <w:sz w:val="22"/>
          <w:szCs w:val="22"/>
        </w:rPr>
        <w:t>ile aranızdaki ticari</w:t>
      </w:r>
      <w:r>
        <w:rPr>
          <w:rFonts w:ascii="Garamond" w:hAnsi="Garamond"/>
          <w:sz w:val="22"/>
          <w:szCs w:val="22"/>
        </w:rPr>
        <w:t>, hukuki</w:t>
      </w:r>
      <w:r w:rsidR="006C1214" w:rsidRPr="00E9375C">
        <w:rPr>
          <w:rFonts w:ascii="Garamond" w:hAnsi="Garamond"/>
          <w:sz w:val="22"/>
          <w:szCs w:val="22"/>
        </w:rPr>
        <w:t xml:space="preserve"> ve/veya sözleşmesel ilişki kapsamında</w:t>
      </w:r>
      <w:r w:rsidR="003F7785" w:rsidRPr="00E9375C">
        <w:rPr>
          <w:rFonts w:ascii="Garamond" w:hAnsi="Garamond"/>
          <w:sz w:val="22"/>
          <w:szCs w:val="22"/>
        </w:rPr>
        <w:t>,</w:t>
      </w:r>
      <w:r w:rsidR="006C1214" w:rsidRPr="00E9375C">
        <w:rPr>
          <w:rFonts w:ascii="Garamond" w:hAnsi="Garamond"/>
          <w:sz w:val="22"/>
          <w:szCs w:val="22"/>
        </w:rPr>
        <w:t xml:space="preserve"> </w:t>
      </w:r>
      <w:r w:rsidR="008430F2" w:rsidRPr="00E9375C">
        <w:rPr>
          <w:rFonts w:ascii="Garamond" w:hAnsi="Garamond"/>
          <w:sz w:val="22"/>
          <w:szCs w:val="22"/>
        </w:rPr>
        <w:t>aşağıda belirtilen</w:t>
      </w:r>
      <w:r w:rsidR="006C1214" w:rsidRPr="00E9375C">
        <w:rPr>
          <w:rFonts w:ascii="Garamond" w:hAnsi="Garamond"/>
          <w:sz w:val="22"/>
          <w:szCs w:val="22"/>
        </w:rPr>
        <w:t xml:space="preserve"> amaçlar çerçevesinde </w:t>
      </w:r>
      <w:r w:rsidR="00106B70" w:rsidRPr="00E9375C">
        <w:rPr>
          <w:rFonts w:ascii="Garamond" w:hAnsi="Garamond"/>
          <w:sz w:val="22"/>
          <w:szCs w:val="22"/>
        </w:rPr>
        <w:t>ve 6698 sayılı K</w:t>
      </w:r>
      <w:r w:rsidR="008430F2" w:rsidRPr="00E9375C">
        <w:rPr>
          <w:rFonts w:ascii="Garamond" w:hAnsi="Garamond"/>
          <w:sz w:val="22"/>
          <w:szCs w:val="22"/>
        </w:rPr>
        <w:t>anun</w:t>
      </w:r>
      <w:r w:rsidR="00146552" w:rsidRPr="00E9375C">
        <w:rPr>
          <w:rFonts w:ascii="Garamond" w:hAnsi="Garamond"/>
          <w:sz w:val="22"/>
          <w:szCs w:val="22"/>
        </w:rPr>
        <w:t>’</w:t>
      </w:r>
      <w:r w:rsidR="008430F2" w:rsidRPr="00E9375C">
        <w:rPr>
          <w:rFonts w:ascii="Garamond" w:hAnsi="Garamond"/>
          <w:sz w:val="22"/>
          <w:szCs w:val="22"/>
        </w:rPr>
        <w:t>un 5. Maddesi uyarınca</w:t>
      </w:r>
      <w:r w:rsidR="002D3315" w:rsidRPr="00E9375C">
        <w:rPr>
          <w:rFonts w:ascii="Garamond" w:hAnsi="Garamond"/>
          <w:sz w:val="22"/>
          <w:szCs w:val="22"/>
        </w:rPr>
        <w:t>;</w:t>
      </w:r>
      <w:r w:rsidR="008430F2" w:rsidRPr="00E9375C">
        <w:rPr>
          <w:rFonts w:ascii="Garamond" w:hAnsi="Garamond"/>
          <w:sz w:val="22"/>
          <w:szCs w:val="22"/>
        </w:rPr>
        <w:t xml:space="preserve"> sözleşme</w:t>
      </w:r>
      <w:r w:rsidR="00146552" w:rsidRPr="00E9375C">
        <w:rPr>
          <w:rFonts w:ascii="Garamond" w:hAnsi="Garamond"/>
          <w:sz w:val="22"/>
          <w:szCs w:val="22"/>
        </w:rPr>
        <w:t>nin</w:t>
      </w:r>
      <w:r w:rsidR="008430F2" w:rsidRPr="00E9375C">
        <w:rPr>
          <w:rFonts w:ascii="Garamond" w:hAnsi="Garamond"/>
          <w:sz w:val="22"/>
          <w:szCs w:val="22"/>
        </w:rPr>
        <w:t xml:space="preserve"> kurulması ve ifası, yasal yükümlülüklerin</w:t>
      </w:r>
      <w:r w:rsidR="006C1214" w:rsidRPr="00E9375C">
        <w:rPr>
          <w:rFonts w:ascii="Garamond" w:hAnsi="Garamond"/>
          <w:sz w:val="22"/>
          <w:szCs w:val="22"/>
        </w:rPr>
        <w:t xml:space="preserve"> yerine getirebilmesi</w:t>
      </w:r>
      <w:r w:rsidR="008430F2" w:rsidRPr="00E9375C">
        <w:rPr>
          <w:rFonts w:ascii="Garamond" w:hAnsi="Garamond"/>
          <w:sz w:val="22"/>
          <w:szCs w:val="22"/>
        </w:rPr>
        <w:t xml:space="preserve"> ve meşru menfaatler kapsamında</w:t>
      </w:r>
      <w:r w:rsidR="006C1214" w:rsidRPr="00E9375C">
        <w:rPr>
          <w:rFonts w:ascii="Garamond" w:hAnsi="Garamond"/>
          <w:sz w:val="22"/>
          <w:szCs w:val="22"/>
        </w:rPr>
        <w:t xml:space="preserve"> Kişise</w:t>
      </w:r>
      <w:r w:rsidR="00106B70" w:rsidRPr="00E9375C">
        <w:rPr>
          <w:rFonts w:ascii="Garamond" w:hAnsi="Garamond"/>
          <w:sz w:val="22"/>
          <w:szCs w:val="22"/>
        </w:rPr>
        <w:t>l Verileriniz</w:t>
      </w:r>
      <w:r w:rsidR="00146552" w:rsidRPr="00E9375C">
        <w:rPr>
          <w:rFonts w:ascii="Garamond" w:hAnsi="Garamond"/>
          <w:sz w:val="22"/>
          <w:szCs w:val="22"/>
        </w:rPr>
        <w:t>;</w:t>
      </w:r>
      <w:r w:rsidR="00106B70" w:rsidRPr="00E9375C">
        <w:rPr>
          <w:rFonts w:ascii="Garamond" w:hAnsi="Garamond"/>
          <w:sz w:val="22"/>
          <w:szCs w:val="22"/>
        </w:rPr>
        <w:t xml:space="preserve"> </w:t>
      </w:r>
      <w:r>
        <w:rPr>
          <w:rFonts w:ascii="Garamond" w:hAnsi="Garamond"/>
          <w:sz w:val="22"/>
          <w:szCs w:val="22"/>
        </w:rPr>
        <w:t>Orka</w:t>
      </w:r>
      <w:r w:rsidR="004C5474" w:rsidRPr="00E9375C">
        <w:rPr>
          <w:rFonts w:ascii="Garamond" w:hAnsi="Garamond"/>
          <w:sz w:val="22"/>
          <w:szCs w:val="22"/>
        </w:rPr>
        <w:t xml:space="preserve"> </w:t>
      </w:r>
      <w:r w:rsidR="00831D29" w:rsidRPr="00E9375C">
        <w:rPr>
          <w:rFonts w:ascii="Garamond" w:hAnsi="Garamond"/>
          <w:sz w:val="22"/>
          <w:szCs w:val="22"/>
        </w:rPr>
        <w:t xml:space="preserve">Holding </w:t>
      </w:r>
      <w:r w:rsidR="00F24BCE" w:rsidRPr="00E9375C">
        <w:rPr>
          <w:rFonts w:ascii="Garamond" w:hAnsi="Garamond"/>
          <w:sz w:val="22"/>
          <w:szCs w:val="22"/>
        </w:rPr>
        <w:t xml:space="preserve">tarafından </w:t>
      </w:r>
      <w:r w:rsidR="004D3833" w:rsidRPr="00E9375C">
        <w:rPr>
          <w:rFonts w:ascii="Garamond" w:hAnsi="Garamond"/>
          <w:sz w:val="22"/>
          <w:szCs w:val="22"/>
        </w:rPr>
        <w:t xml:space="preserve">doğrudan sizlerden </w:t>
      </w:r>
      <w:commentRangeStart w:id="3"/>
      <w:r w:rsidR="004D3833" w:rsidRPr="00E9375C">
        <w:rPr>
          <w:rFonts w:ascii="Garamond" w:hAnsi="Garamond"/>
          <w:sz w:val="22"/>
          <w:szCs w:val="22"/>
        </w:rPr>
        <w:t xml:space="preserve">(sözleşme, sipariş formu, teklif formu, e-posta yazışmaları, kartvizit </w:t>
      </w:r>
      <w:r w:rsidR="002A07A1" w:rsidRPr="00E9375C">
        <w:rPr>
          <w:rFonts w:ascii="Garamond" w:hAnsi="Garamond"/>
          <w:sz w:val="22"/>
          <w:szCs w:val="22"/>
        </w:rPr>
        <w:t>paylaşımı, web sitesi mesajları</w:t>
      </w:r>
      <w:r w:rsidR="004D3833" w:rsidRPr="00E9375C">
        <w:rPr>
          <w:rFonts w:ascii="Garamond" w:hAnsi="Garamond"/>
          <w:sz w:val="22"/>
          <w:szCs w:val="22"/>
        </w:rPr>
        <w:t xml:space="preserve"> ve diğer iş ortaklarımızın</w:t>
      </w:r>
      <w:r w:rsidR="00146552" w:rsidRPr="00E9375C">
        <w:rPr>
          <w:rFonts w:ascii="Garamond" w:hAnsi="Garamond"/>
          <w:sz w:val="22"/>
          <w:szCs w:val="22"/>
        </w:rPr>
        <w:t xml:space="preserve"> </w:t>
      </w:r>
      <w:r w:rsidR="002A07A1" w:rsidRPr="00E9375C">
        <w:rPr>
          <w:rFonts w:ascii="Garamond" w:hAnsi="Garamond"/>
          <w:sz w:val="22"/>
          <w:szCs w:val="22"/>
        </w:rPr>
        <w:t>paylaşımları</w:t>
      </w:r>
      <w:r w:rsidR="004D3833" w:rsidRPr="00E9375C">
        <w:rPr>
          <w:rFonts w:ascii="Garamond" w:hAnsi="Garamond"/>
          <w:sz w:val="22"/>
          <w:szCs w:val="22"/>
        </w:rPr>
        <w:t xml:space="preserve">) </w:t>
      </w:r>
      <w:commentRangeEnd w:id="3"/>
      <w:r>
        <w:rPr>
          <w:rStyle w:val="AklamaBavurusu"/>
          <w:rFonts w:asciiTheme="minorHAnsi" w:eastAsiaTheme="minorHAnsi" w:hAnsiTheme="minorHAnsi" w:cstheme="minorBidi"/>
          <w:lang w:val="tr-TR"/>
        </w:rPr>
        <w:commentReference w:id="3"/>
      </w:r>
      <w:r w:rsidR="004D3833" w:rsidRPr="00E9375C">
        <w:rPr>
          <w:rFonts w:ascii="Garamond" w:hAnsi="Garamond"/>
          <w:sz w:val="22"/>
          <w:szCs w:val="22"/>
        </w:rPr>
        <w:t xml:space="preserve">toplanmakta ve </w:t>
      </w:r>
      <w:r w:rsidR="006C1214" w:rsidRPr="00E9375C">
        <w:rPr>
          <w:rFonts w:ascii="Garamond" w:hAnsi="Garamond"/>
          <w:sz w:val="22"/>
          <w:szCs w:val="22"/>
        </w:rPr>
        <w:t xml:space="preserve">işlenebilmektedir. </w:t>
      </w:r>
      <w:r w:rsidR="00F43C14" w:rsidRPr="00E9375C">
        <w:rPr>
          <w:rFonts w:ascii="Garamond" w:hAnsi="Garamond"/>
          <w:sz w:val="22"/>
          <w:szCs w:val="22"/>
        </w:rPr>
        <w:t>İş yerlerimizi ziyaretleriniz sırasında güvenlik gerekçeleri ile kimlik bilgileriniz ve güvenlik kamerası ile görüntünüz kayıt altına alınmakta ve bu operasyonla sınırlı olarak işlenmektedir.</w:t>
      </w:r>
    </w:p>
    <w:p w14:paraId="0D641F80" w14:textId="77777777" w:rsidR="00E9375C" w:rsidRPr="00E9375C" w:rsidRDefault="00E9375C" w:rsidP="00E9375C">
      <w:pPr>
        <w:pStyle w:val="AralkYok"/>
        <w:spacing w:line="276" w:lineRule="auto"/>
        <w:ind w:left="284" w:right="141"/>
        <w:jc w:val="both"/>
        <w:rPr>
          <w:rFonts w:ascii="Garamond" w:hAnsi="Garamond"/>
          <w:sz w:val="22"/>
          <w:szCs w:val="22"/>
        </w:rPr>
      </w:pPr>
    </w:p>
    <w:p w14:paraId="1D4D88A1" w14:textId="71BDCC6B" w:rsidR="00A1048D" w:rsidRPr="00E9375C" w:rsidRDefault="00A1048D" w:rsidP="00E9375C">
      <w:pPr>
        <w:pStyle w:val="AralkYok"/>
        <w:spacing w:line="276" w:lineRule="auto"/>
        <w:ind w:left="284" w:right="141"/>
        <w:jc w:val="both"/>
        <w:rPr>
          <w:rFonts w:ascii="Garamond" w:hAnsi="Garamond"/>
          <w:sz w:val="22"/>
          <w:szCs w:val="22"/>
        </w:rPr>
      </w:pPr>
      <w:r w:rsidRPr="00E9375C">
        <w:rPr>
          <w:rFonts w:ascii="Garamond" w:hAnsi="Garamond"/>
          <w:sz w:val="22"/>
          <w:szCs w:val="22"/>
        </w:rPr>
        <w:t>Y</w:t>
      </w:r>
      <w:r w:rsidR="00106B70" w:rsidRPr="00E9375C">
        <w:rPr>
          <w:rFonts w:ascii="Garamond" w:hAnsi="Garamond"/>
          <w:sz w:val="22"/>
          <w:szCs w:val="22"/>
        </w:rPr>
        <w:t xml:space="preserve">anı sıra </w:t>
      </w:r>
      <w:r w:rsidR="004B2338">
        <w:rPr>
          <w:rFonts w:ascii="Garamond" w:hAnsi="Garamond"/>
          <w:sz w:val="22"/>
          <w:szCs w:val="22"/>
        </w:rPr>
        <w:t>Orka</w:t>
      </w:r>
      <w:r w:rsidRPr="00E9375C">
        <w:rPr>
          <w:rFonts w:ascii="Garamond" w:hAnsi="Garamond"/>
          <w:sz w:val="22"/>
          <w:szCs w:val="22"/>
        </w:rPr>
        <w:t xml:space="preserve"> </w:t>
      </w:r>
      <w:r w:rsidR="00831D29" w:rsidRPr="00E9375C">
        <w:rPr>
          <w:rFonts w:ascii="Garamond" w:hAnsi="Garamond"/>
          <w:sz w:val="22"/>
          <w:szCs w:val="22"/>
        </w:rPr>
        <w:t xml:space="preserve">Holding </w:t>
      </w:r>
      <w:r w:rsidR="00971BCF">
        <w:rPr>
          <w:rFonts w:ascii="Garamond" w:hAnsi="Garamond"/>
          <w:sz w:val="22"/>
          <w:szCs w:val="22"/>
        </w:rPr>
        <w:t>veya grup şirketlerinin katıldığı</w:t>
      </w:r>
      <w:r w:rsidRPr="00E9375C">
        <w:rPr>
          <w:rFonts w:ascii="Garamond" w:hAnsi="Garamond"/>
          <w:sz w:val="22"/>
          <w:szCs w:val="22"/>
        </w:rPr>
        <w:t xml:space="preserve"> çeşitli etkinliklerde </w:t>
      </w:r>
      <w:r w:rsidR="00971BCF">
        <w:rPr>
          <w:rFonts w:ascii="Garamond" w:hAnsi="Garamond"/>
          <w:sz w:val="22"/>
          <w:szCs w:val="22"/>
        </w:rPr>
        <w:t>tarafını</w:t>
      </w:r>
      <w:r w:rsidR="00243665" w:rsidRPr="00E9375C">
        <w:rPr>
          <w:rFonts w:ascii="Garamond" w:hAnsi="Garamond"/>
          <w:sz w:val="22"/>
          <w:szCs w:val="22"/>
        </w:rPr>
        <w:t>zca paylaşılan kartvizitleriniz</w:t>
      </w:r>
      <w:r w:rsidR="002D3315" w:rsidRPr="00E9375C">
        <w:rPr>
          <w:rFonts w:ascii="Garamond" w:hAnsi="Garamond"/>
          <w:sz w:val="22"/>
          <w:szCs w:val="22"/>
        </w:rPr>
        <w:t xml:space="preserve"> (</w:t>
      </w:r>
      <w:r w:rsidR="000176C4">
        <w:rPr>
          <w:rFonts w:ascii="Garamond" w:hAnsi="Garamond"/>
          <w:sz w:val="22"/>
          <w:szCs w:val="22"/>
        </w:rPr>
        <w:t>K</w:t>
      </w:r>
      <w:r w:rsidR="002D3315" w:rsidRPr="00E9375C">
        <w:rPr>
          <w:rFonts w:ascii="Garamond" w:hAnsi="Garamond"/>
          <w:sz w:val="22"/>
          <w:szCs w:val="22"/>
        </w:rPr>
        <w:t>artvizit üzerindeki veri a</w:t>
      </w:r>
      <w:r w:rsidR="00DA33A1" w:rsidRPr="00E9375C">
        <w:rPr>
          <w:rFonts w:ascii="Garamond" w:hAnsi="Garamond"/>
          <w:sz w:val="22"/>
          <w:szCs w:val="22"/>
        </w:rPr>
        <w:t>lenileştirilmiş</w:t>
      </w:r>
      <w:r w:rsidR="002D3315" w:rsidRPr="00E9375C">
        <w:rPr>
          <w:rFonts w:ascii="Garamond" w:hAnsi="Garamond"/>
          <w:sz w:val="22"/>
          <w:szCs w:val="22"/>
        </w:rPr>
        <w:t xml:space="preserve"> </w:t>
      </w:r>
      <w:proofErr w:type="gramStart"/>
      <w:r w:rsidR="002D3315" w:rsidRPr="00E9375C">
        <w:rPr>
          <w:rFonts w:ascii="Garamond" w:hAnsi="Garamond"/>
          <w:sz w:val="22"/>
          <w:szCs w:val="22"/>
        </w:rPr>
        <w:t>kabul</w:t>
      </w:r>
      <w:proofErr w:type="gramEnd"/>
      <w:r w:rsidR="002D3315" w:rsidRPr="00E9375C">
        <w:rPr>
          <w:rFonts w:ascii="Garamond" w:hAnsi="Garamond"/>
          <w:sz w:val="22"/>
          <w:szCs w:val="22"/>
        </w:rPr>
        <w:t xml:space="preserve"> edilir.) üzerinde</w:t>
      </w:r>
      <w:r w:rsidR="00243665" w:rsidRPr="00E9375C">
        <w:rPr>
          <w:rFonts w:ascii="Garamond" w:hAnsi="Garamond"/>
          <w:sz w:val="22"/>
          <w:szCs w:val="22"/>
        </w:rPr>
        <w:t xml:space="preserve"> arşivlenmek suretiyle kartvizitlerinizde yer alan </w:t>
      </w:r>
      <w:r w:rsidR="002D3315" w:rsidRPr="00E9375C">
        <w:rPr>
          <w:rFonts w:ascii="Garamond" w:hAnsi="Garamond"/>
          <w:sz w:val="22"/>
          <w:szCs w:val="22"/>
        </w:rPr>
        <w:t>kimlik ve iletişim verileriniz</w:t>
      </w:r>
      <w:r w:rsidRPr="00E9375C">
        <w:rPr>
          <w:rFonts w:ascii="Garamond" w:hAnsi="Garamond"/>
          <w:sz w:val="22"/>
          <w:szCs w:val="22"/>
        </w:rPr>
        <w:t xml:space="preserve"> işlenmekted</w:t>
      </w:r>
      <w:r w:rsidR="00243665" w:rsidRPr="00E9375C">
        <w:rPr>
          <w:rFonts w:ascii="Garamond" w:hAnsi="Garamond"/>
          <w:sz w:val="22"/>
          <w:szCs w:val="22"/>
        </w:rPr>
        <w:t xml:space="preserve">ir. </w:t>
      </w:r>
      <w:r w:rsidR="002D3315" w:rsidRPr="00E9375C">
        <w:rPr>
          <w:rFonts w:ascii="Garamond" w:hAnsi="Garamond"/>
          <w:sz w:val="22"/>
          <w:szCs w:val="22"/>
        </w:rPr>
        <w:t xml:space="preserve">Burada amaç </w:t>
      </w:r>
      <w:r w:rsidR="004D3833" w:rsidRPr="00E9375C">
        <w:rPr>
          <w:rFonts w:ascii="Garamond" w:hAnsi="Garamond"/>
          <w:sz w:val="22"/>
          <w:szCs w:val="22"/>
        </w:rPr>
        <w:t>i</w:t>
      </w:r>
      <w:r w:rsidR="002D3315" w:rsidRPr="00E9375C">
        <w:rPr>
          <w:rFonts w:ascii="Garamond" w:hAnsi="Garamond"/>
          <w:sz w:val="22"/>
          <w:szCs w:val="22"/>
        </w:rPr>
        <w:t xml:space="preserve">ki şirket arasında </w:t>
      </w:r>
      <w:r w:rsidR="00971BCF">
        <w:rPr>
          <w:rFonts w:ascii="Garamond" w:hAnsi="Garamond"/>
          <w:sz w:val="22"/>
          <w:szCs w:val="22"/>
        </w:rPr>
        <w:t>ticari ilişkinin</w:t>
      </w:r>
      <w:r w:rsidR="002D3315" w:rsidRPr="00E9375C">
        <w:rPr>
          <w:rFonts w:ascii="Garamond" w:hAnsi="Garamond"/>
          <w:sz w:val="22"/>
          <w:szCs w:val="22"/>
        </w:rPr>
        <w:t xml:space="preserve"> kurulması</w:t>
      </w:r>
      <w:r w:rsidR="00971BCF">
        <w:rPr>
          <w:rFonts w:ascii="Garamond" w:hAnsi="Garamond"/>
          <w:sz w:val="22"/>
          <w:szCs w:val="22"/>
        </w:rPr>
        <w:t xml:space="preserve"> ve kurumsal iletişimin sağlanması</w:t>
      </w:r>
      <w:r w:rsidR="002D3315" w:rsidRPr="00E9375C">
        <w:rPr>
          <w:rFonts w:ascii="Garamond" w:hAnsi="Garamond"/>
          <w:sz w:val="22"/>
          <w:szCs w:val="22"/>
        </w:rPr>
        <w:t xml:space="preserve"> için gerekli süreçlerin işletilmesidir. </w:t>
      </w:r>
      <w:r w:rsidR="00243665" w:rsidRPr="00E9375C">
        <w:rPr>
          <w:rFonts w:ascii="Garamond" w:hAnsi="Garamond"/>
          <w:sz w:val="22"/>
          <w:szCs w:val="22"/>
        </w:rPr>
        <w:t xml:space="preserve">Etkinliklerde </w:t>
      </w:r>
      <w:r w:rsidRPr="00E9375C">
        <w:rPr>
          <w:rFonts w:ascii="Garamond" w:hAnsi="Garamond"/>
          <w:sz w:val="22"/>
          <w:szCs w:val="22"/>
        </w:rPr>
        <w:t xml:space="preserve">aydınlatma metinlerimiz ve </w:t>
      </w:r>
      <w:r w:rsidR="002D3315" w:rsidRPr="00E9375C">
        <w:rPr>
          <w:rFonts w:ascii="Garamond" w:hAnsi="Garamond"/>
          <w:sz w:val="22"/>
          <w:szCs w:val="22"/>
        </w:rPr>
        <w:t xml:space="preserve">gerekli ise </w:t>
      </w:r>
      <w:r w:rsidRPr="00E9375C">
        <w:rPr>
          <w:rFonts w:ascii="Garamond" w:hAnsi="Garamond"/>
          <w:sz w:val="22"/>
          <w:szCs w:val="22"/>
        </w:rPr>
        <w:t xml:space="preserve">izin belgelerimiz tarafınıza </w:t>
      </w:r>
      <w:r w:rsidR="002D3315" w:rsidRPr="00E9375C">
        <w:rPr>
          <w:rFonts w:ascii="Garamond" w:hAnsi="Garamond"/>
          <w:sz w:val="22"/>
          <w:szCs w:val="22"/>
        </w:rPr>
        <w:t xml:space="preserve">ayrıca </w:t>
      </w:r>
      <w:r w:rsidRPr="00E9375C">
        <w:rPr>
          <w:rFonts w:ascii="Garamond" w:hAnsi="Garamond"/>
          <w:sz w:val="22"/>
          <w:szCs w:val="22"/>
        </w:rPr>
        <w:t xml:space="preserve">fiziki olarak sunulmaktadır. </w:t>
      </w:r>
    </w:p>
    <w:p w14:paraId="060F00B9" w14:textId="77777777" w:rsidR="004D3833" w:rsidRPr="00E9375C" w:rsidRDefault="004D3833" w:rsidP="00E9375C">
      <w:pPr>
        <w:pStyle w:val="AralkYok"/>
        <w:spacing w:line="276" w:lineRule="auto"/>
        <w:ind w:left="284" w:right="141"/>
        <w:jc w:val="both"/>
        <w:rPr>
          <w:rFonts w:ascii="Garamond" w:hAnsi="Garamond"/>
          <w:sz w:val="22"/>
          <w:szCs w:val="22"/>
        </w:rPr>
      </w:pPr>
    </w:p>
    <w:p w14:paraId="289EE836" w14:textId="77777777" w:rsidR="006C1214" w:rsidRPr="00E9375C" w:rsidRDefault="006C1214" w:rsidP="00E9375C">
      <w:pPr>
        <w:pStyle w:val="AralkYok"/>
        <w:spacing w:line="276" w:lineRule="auto"/>
        <w:ind w:left="284" w:right="141"/>
        <w:jc w:val="both"/>
        <w:rPr>
          <w:rFonts w:ascii="Garamond" w:hAnsi="Garamond"/>
          <w:sz w:val="22"/>
          <w:szCs w:val="22"/>
        </w:rPr>
      </w:pPr>
      <w:r w:rsidRPr="00E9375C">
        <w:rPr>
          <w:rFonts w:ascii="Garamond" w:hAnsi="Garamond"/>
          <w:sz w:val="22"/>
          <w:szCs w:val="22"/>
        </w:rPr>
        <w:t xml:space="preserve">Kişisel Verileriniz aşağıda belirtilen amaçlar kapsamında işlenmektedir: </w:t>
      </w:r>
    </w:p>
    <w:p w14:paraId="4474CE40" w14:textId="77777777" w:rsidR="00E9375C" w:rsidRPr="00E9375C" w:rsidRDefault="00E9375C" w:rsidP="00E9375C">
      <w:pPr>
        <w:pStyle w:val="AralkYok"/>
        <w:spacing w:line="276" w:lineRule="auto"/>
        <w:ind w:left="284" w:right="141"/>
        <w:jc w:val="both"/>
        <w:rPr>
          <w:rFonts w:ascii="Garamond" w:hAnsi="Garamond"/>
          <w:sz w:val="22"/>
          <w:szCs w:val="22"/>
        </w:rPr>
      </w:pPr>
    </w:p>
    <w:p w14:paraId="5C272B5F" w14:textId="7E0E33E0" w:rsidR="000948B0" w:rsidRPr="00E9375C" w:rsidRDefault="00243665" w:rsidP="00947E27">
      <w:pPr>
        <w:pStyle w:val="AralkYok"/>
        <w:numPr>
          <w:ilvl w:val="0"/>
          <w:numId w:val="29"/>
        </w:numPr>
        <w:spacing w:line="276" w:lineRule="auto"/>
        <w:ind w:left="284" w:right="141" w:firstLine="0"/>
        <w:jc w:val="both"/>
        <w:rPr>
          <w:rFonts w:ascii="Garamond" w:hAnsi="Garamond"/>
          <w:b/>
          <w:sz w:val="22"/>
          <w:szCs w:val="22"/>
        </w:rPr>
      </w:pPr>
      <w:r w:rsidRPr="00E9375C">
        <w:rPr>
          <w:rFonts w:ascii="Garamond" w:hAnsi="Garamond"/>
          <w:b/>
          <w:sz w:val="22"/>
          <w:szCs w:val="22"/>
        </w:rPr>
        <w:t>M</w:t>
      </w:r>
      <w:r w:rsidR="00803551">
        <w:rPr>
          <w:rFonts w:ascii="Garamond" w:hAnsi="Garamond"/>
          <w:b/>
          <w:sz w:val="22"/>
          <w:szCs w:val="22"/>
        </w:rPr>
        <w:t xml:space="preserve">evcut Ticari İlişkiler </w:t>
      </w:r>
      <w:r w:rsidRPr="00E9375C">
        <w:rPr>
          <w:rFonts w:ascii="Garamond" w:hAnsi="Garamond"/>
          <w:b/>
          <w:sz w:val="22"/>
          <w:szCs w:val="22"/>
        </w:rPr>
        <w:t>için;</w:t>
      </w:r>
    </w:p>
    <w:p w14:paraId="637BC96D" w14:textId="77777777" w:rsidR="00E9375C" w:rsidRPr="00E9375C" w:rsidRDefault="00E9375C" w:rsidP="00E9375C">
      <w:pPr>
        <w:pStyle w:val="AralkYok"/>
        <w:spacing w:line="276" w:lineRule="auto"/>
        <w:ind w:left="284" w:right="141"/>
        <w:jc w:val="both"/>
        <w:rPr>
          <w:rFonts w:ascii="Garamond" w:hAnsi="Garamond"/>
          <w:sz w:val="22"/>
          <w:szCs w:val="22"/>
        </w:rPr>
      </w:pPr>
    </w:p>
    <w:p w14:paraId="44DED56D" w14:textId="77777777" w:rsidR="00E9375C" w:rsidRDefault="00243665" w:rsidP="00947E27">
      <w:pPr>
        <w:pStyle w:val="AralkYok"/>
        <w:numPr>
          <w:ilvl w:val="0"/>
          <w:numId w:val="30"/>
        </w:numPr>
        <w:spacing w:line="276" w:lineRule="auto"/>
        <w:ind w:left="709" w:right="141" w:hanging="283"/>
        <w:jc w:val="both"/>
        <w:rPr>
          <w:rFonts w:ascii="Garamond" w:hAnsi="Garamond"/>
          <w:sz w:val="22"/>
          <w:szCs w:val="22"/>
        </w:rPr>
      </w:pPr>
      <w:r w:rsidRPr="00E9375C">
        <w:rPr>
          <w:rFonts w:ascii="Garamond" w:hAnsi="Garamond"/>
          <w:sz w:val="22"/>
          <w:szCs w:val="22"/>
        </w:rPr>
        <w:t>Mal / Hizmet Satın Alım Süreçlerinin Yürütülmesi</w:t>
      </w:r>
    </w:p>
    <w:p w14:paraId="78C324F3" w14:textId="77777777" w:rsidR="00E9375C" w:rsidRDefault="009E2EB2" w:rsidP="00947E27">
      <w:pPr>
        <w:pStyle w:val="AralkYok"/>
        <w:numPr>
          <w:ilvl w:val="0"/>
          <w:numId w:val="30"/>
        </w:numPr>
        <w:spacing w:line="276" w:lineRule="auto"/>
        <w:ind w:left="709" w:right="141" w:hanging="283"/>
        <w:jc w:val="both"/>
        <w:rPr>
          <w:rFonts w:ascii="Garamond" w:hAnsi="Garamond"/>
          <w:sz w:val="22"/>
          <w:szCs w:val="22"/>
        </w:rPr>
      </w:pPr>
      <w:r w:rsidRPr="00E9375C">
        <w:rPr>
          <w:rFonts w:ascii="Garamond" w:hAnsi="Garamond"/>
          <w:sz w:val="22"/>
          <w:szCs w:val="22"/>
        </w:rPr>
        <w:t>Faaliyetlerin Mevzuata Uygun Yürütülmesi</w:t>
      </w:r>
    </w:p>
    <w:p w14:paraId="43461FA6" w14:textId="7E656A96" w:rsidR="0040086D" w:rsidRDefault="0040086D" w:rsidP="00947E27">
      <w:pPr>
        <w:pStyle w:val="AralkYok"/>
        <w:numPr>
          <w:ilvl w:val="0"/>
          <w:numId w:val="30"/>
        </w:numPr>
        <w:spacing w:line="276" w:lineRule="auto"/>
        <w:ind w:left="709" w:right="141" w:hanging="283"/>
        <w:jc w:val="both"/>
        <w:rPr>
          <w:rFonts w:ascii="Garamond" w:hAnsi="Garamond"/>
          <w:sz w:val="22"/>
          <w:szCs w:val="22"/>
        </w:rPr>
      </w:pPr>
      <w:r>
        <w:rPr>
          <w:rFonts w:ascii="Garamond" w:hAnsi="Garamond"/>
          <w:sz w:val="22"/>
          <w:szCs w:val="22"/>
        </w:rPr>
        <w:t>Finans ve Muhasebe İşlemleri</w:t>
      </w:r>
    </w:p>
    <w:p w14:paraId="1A7E3811" w14:textId="77777777" w:rsidR="00E9375C" w:rsidRDefault="00243665" w:rsidP="00947E27">
      <w:pPr>
        <w:pStyle w:val="AralkYok"/>
        <w:numPr>
          <w:ilvl w:val="0"/>
          <w:numId w:val="30"/>
        </w:numPr>
        <w:spacing w:line="276" w:lineRule="auto"/>
        <w:ind w:left="709" w:right="141" w:hanging="283"/>
        <w:jc w:val="both"/>
        <w:rPr>
          <w:rFonts w:ascii="Garamond" w:hAnsi="Garamond"/>
          <w:sz w:val="22"/>
          <w:szCs w:val="22"/>
        </w:rPr>
      </w:pPr>
      <w:r w:rsidRPr="00E9375C">
        <w:rPr>
          <w:rFonts w:ascii="Garamond" w:hAnsi="Garamond"/>
          <w:sz w:val="22"/>
          <w:szCs w:val="22"/>
        </w:rPr>
        <w:t xml:space="preserve">Fiziksel Mekan Güvenliğinin Temini </w:t>
      </w:r>
    </w:p>
    <w:p w14:paraId="057B005A" w14:textId="77777777" w:rsidR="00E9375C" w:rsidRDefault="00E267AF" w:rsidP="00947E27">
      <w:pPr>
        <w:pStyle w:val="AralkYok"/>
        <w:numPr>
          <w:ilvl w:val="0"/>
          <w:numId w:val="30"/>
        </w:numPr>
        <w:spacing w:line="276" w:lineRule="auto"/>
        <w:ind w:left="709" w:right="141" w:hanging="283"/>
        <w:jc w:val="both"/>
        <w:rPr>
          <w:rFonts w:ascii="Garamond" w:hAnsi="Garamond"/>
          <w:sz w:val="22"/>
          <w:szCs w:val="22"/>
        </w:rPr>
      </w:pPr>
      <w:r w:rsidRPr="00E9375C">
        <w:rPr>
          <w:rFonts w:ascii="Garamond" w:hAnsi="Garamond"/>
          <w:sz w:val="22"/>
          <w:szCs w:val="22"/>
        </w:rPr>
        <w:t>Hukuki Süreçlerin Takibi Ve Yürütülmesi</w:t>
      </w:r>
    </w:p>
    <w:p w14:paraId="15D08DDD" w14:textId="6B479213" w:rsidR="00E9375C" w:rsidRDefault="00243665" w:rsidP="00947E27">
      <w:pPr>
        <w:pStyle w:val="AralkYok"/>
        <w:numPr>
          <w:ilvl w:val="0"/>
          <w:numId w:val="30"/>
        </w:numPr>
        <w:spacing w:line="276" w:lineRule="auto"/>
        <w:ind w:left="709" w:right="141" w:hanging="283"/>
        <w:jc w:val="both"/>
        <w:rPr>
          <w:rFonts w:ascii="Garamond" w:hAnsi="Garamond"/>
          <w:sz w:val="22"/>
          <w:szCs w:val="22"/>
        </w:rPr>
      </w:pPr>
      <w:r w:rsidRPr="00E9375C">
        <w:rPr>
          <w:rFonts w:ascii="Garamond" w:hAnsi="Garamond"/>
          <w:sz w:val="22"/>
          <w:szCs w:val="22"/>
        </w:rPr>
        <w:t xml:space="preserve">Ticari /Sözleşmesel </w:t>
      </w:r>
      <w:r w:rsidR="00E267AF" w:rsidRPr="00E9375C">
        <w:rPr>
          <w:rFonts w:ascii="Garamond" w:hAnsi="Garamond"/>
          <w:sz w:val="22"/>
          <w:szCs w:val="22"/>
        </w:rPr>
        <w:t>İlişki</w:t>
      </w:r>
      <w:r w:rsidR="00CF0655">
        <w:rPr>
          <w:rFonts w:ascii="Garamond" w:hAnsi="Garamond"/>
          <w:sz w:val="22"/>
          <w:szCs w:val="22"/>
        </w:rPr>
        <w:t xml:space="preserve"> Kurmak ve Bu</w:t>
      </w:r>
      <w:r w:rsidR="00E267AF" w:rsidRPr="00E9375C">
        <w:rPr>
          <w:rFonts w:ascii="Garamond" w:hAnsi="Garamond"/>
          <w:sz w:val="22"/>
          <w:szCs w:val="22"/>
        </w:rPr>
        <w:t xml:space="preserve"> Kapsamında İşlem Ve Faaliyetleri Yürütmek, Mali Ve Hukuki Yükümlülükleri Yerine Getirmek</w:t>
      </w:r>
    </w:p>
    <w:p w14:paraId="341C2129" w14:textId="77777777" w:rsidR="00E9375C" w:rsidRDefault="00243665" w:rsidP="00947E27">
      <w:pPr>
        <w:pStyle w:val="AralkYok"/>
        <w:numPr>
          <w:ilvl w:val="0"/>
          <w:numId w:val="30"/>
        </w:numPr>
        <w:spacing w:line="276" w:lineRule="auto"/>
        <w:ind w:left="709" w:right="141" w:hanging="283"/>
        <w:jc w:val="both"/>
        <w:rPr>
          <w:rFonts w:ascii="Garamond" w:hAnsi="Garamond"/>
          <w:sz w:val="22"/>
          <w:szCs w:val="22"/>
        </w:rPr>
      </w:pPr>
      <w:r w:rsidRPr="00E9375C">
        <w:rPr>
          <w:rFonts w:ascii="Garamond" w:hAnsi="Garamond"/>
          <w:sz w:val="22"/>
          <w:szCs w:val="22"/>
        </w:rPr>
        <w:t>Talep / Şikayetlerin Takibi</w:t>
      </w:r>
    </w:p>
    <w:p w14:paraId="33BBD52B" w14:textId="54FFB591" w:rsidR="00CF0655" w:rsidRDefault="00CF0655" w:rsidP="00947E27">
      <w:pPr>
        <w:pStyle w:val="AralkYok"/>
        <w:numPr>
          <w:ilvl w:val="0"/>
          <w:numId w:val="30"/>
        </w:numPr>
        <w:spacing w:line="276" w:lineRule="auto"/>
        <w:ind w:left="709" w:right="141" w:hanging="283"/>
        <w:jc w:val="both"/>
        <w:rPr>
          <w:rFonts w:ascii="Garamond" w:hAnsi="Garamond"/>
          <w:sz w:val="22"/>
          <w:szCs w:val="22"/>
        </w:rPr>
      </w:pPr>
      <w:r>
        <w:rPr>
          <w:rFonts w:ascii="Garamond" w:hAnsi="Garamond"/>
          <w:sz w:val="22"/>
          <w:szCs w:val="22"/>
        </w:rPr>
        <w:t xml:space="preserve">Organizasyon ve </w:t>
      </w:r>
      <w:r w:rsidR="000176C4">
        <w:rPr>
          <w:rFonts w:ascii="Garamond" w:hAnsi="Garamond"/>
          <w:sz w:val="22"/>
          <w:szCs w:val="22"/>
        </w:rPr>
        <w:t>Etkinlik Yönetimi</w:t>
      </w:r>
    </w:p>
    <w:p w14:paraId="13B6EE9C" w14:textId="6C0D7155" w:rsidR="0040086D" w:rsidRDefault="0040086D" w:rsidP="00947E27">
      <w:pPr>
        <w:pStyle w:val="AralkYok"/>
        <w:numPr>
          <w:ilvl w:val="0"/>
          <w:numId w:val="30"/>
        </w:numPr>
        <w:spacing w:line="276" w:lineRule="auto"/>
        <w:ind w:left="709" w:right="141" w:hanging="283"/>
        <w:jc w:val="both"/>
        <w:rPr>
          <w:rFonts w:ascii="Garamond" w:hAnsi="Garamond"/>
          <w:sz w:val="22"/>
          <w:szCs w:val="22"/>
        </w:rPr>
      </w:pPr>
      <w:r>
        <w:rPr>
          <w:rFonts w:ascii="Garamond" w:hAnsi="Garamond"/>
          <w:sz w:val="22"/>
          <w:szCs w:val="22"/>
        </w:rPr>
        <w:t xml:space="preserve">İletişim </w:t>
      </w:r>
      <w:r w:rsidR="000176C4">
        <w:rPr>
          <w:rFonts w:ascii="Garamond" w:hAnsi="Garamond"/>
          <w:sz w:val="22"/>
          <w:szCs w:val="22"/>
        </w:rPr>
        <w:t xml:space="preserve">ve Bilgi Güvenliği </w:t>
      </w:r>
      <w:r>
        <w:rPr>
          <w:rFonts w:ascii="Garamond" w:hAnsi="Garamond"/>
          <w:sz w:val="22"/>
          <w:szCs w:val="22"/>
        </w:rPr>
        <w:t>Faaliyetleri</w:t>
      </w:r>
      <w:r w:rsidR="000176C4">
        <w:rPr>
          <w:rFonts w:ascii="Garamond" w:hAnsi="Garamond"/>
          <w:sz w:val="22"/>
          <w:szCs w:val="22"/>
        </w:rPr>
        <w:t>nin Yürütülmesi</w:t>
      </w:r>
    </w:p>
    <w:p w14:paraId="70E56C11" w14:textId="459FDDBE" w:rsidR="000176C4" w:rsidRDefault="000176C4" w:rsidP="00947E27">
      <w:pPr>
        <w:pStyle w:val="AralkYok"/>
        <w:numPr>
          <w:ilvl w:val="0"/>
          <w:numId w:val="30"/>
        </w:numPr>
        <w:spacing w:line="276" w:lineRule="auto"/>
        <w:ind w:left="709" w:right="141" w:hanging="283"/>
        <w:jc w:val="both"/>
        <w:rPr>
          <w:rFonts w:ascii="Garamond" w:hAnsi="Garamond"/>
          <w:sz w:val="22"/>
          <w:szCs w:val="22"/>
        </w:rPr>
      </w:pPr>
      <w:r>
        <w:rPr>
          <w:rFonts w:ascii="Garamond" w:hAnsi="Garamond"/>
          <w:sz w:val="22"/>
          <w:szCs w:val="22"/>
        </w:rPr>
        <w:t>Saklama ve Arşiv Faaliyetlerinin Yürütülmesi</w:t>
      </w:r>
    </w:p>
    <w:p w14:paraId="5F214CE5" w14:textId="3630FE22" w:rsidR="002D3315" w:rsidRDefault="002D3315" w:rsidP="00947E27">
      <w:pPr>
        <w:pStyle w:val="AralkYok"/>
        <w:numPr>
          <w:ilvl w:val="0"/>
          <w:numId w:val="30"/>
        </w:numPr>
        <w:spacing w:line="276" w:lineRule="auto"/>
        <w:ind w:left="709" w:right="141" w:hanging="283"/>
        <w:jc w:val="both"/>
        <w:rPr>
          <w:rFonts w:ascii="Garamond" w:hAnsi="Garamond"/>
          <w:sz w:val="22"/>
          <w:szCs w:val="22"/>
        </w:rPr>
      </w:pPr>
      <w:r w:rsidRPr="00E9375C">
        <w:rPr>
          <w:rFonts w:ascii="Garamond" w:hAnsi="Garamond"/>
          <w:sz w:val="22"/>
          <w:szCs w:val="22"/>
        </w:rPr>
        <w:t xml:space="preserve">Yasal </w:t>
      </w:r>
      <w:r w:rsidR="00E267AF" w:rsidRPr="00E9375C">
        <w:rPr>
          <w:rFonts w:ascii="Garamond" w:hAnsi="Garamond"/>
          <w:sz w:val="22"/>
          <w:szCs w:val="22"/>
        </w:rPr>
        <w:t>Yükümlülüklerin Yerine Getirilmesi</w:t>
      </w:r>
    </w:p>
    <w:p w14:paraId="0E394F0E" w14:textId="5BC5FCFE" w:rsidR="00CF0655" w:rsidRDefault="00CF0655" w:rsidP="00947E27">
      <w:pPr>
        <w:pStyle w:val="AralkYok"/>
        <w:numPr>
          <w:ilvl w:val="0"/>
          <w:numId w:val="30"/>
        </w:numPr>
        <w:spacing w:line="276" w:lineRule="auto"/>
        <w:ind w:left="709" w:right="141" w:hanging="283"/>
        <w:jc w:val="both"/>
        <w:rPr>
          <w:rFonts w:ascii="Garamond" w:hAnsi="Garamond"/>
          <w:sz w:val="22"/>
          <w:szCs w:val="22"/>
        </w:rPr>
      </w:pPr>
      <w:r>
        <w:rPr>
          <w:rFonts w:ascii="Garamond" w:hAnsi="Garamond"/>
          <w:sz w:val="22"/>
          <w:szCs w:val="22"/>
        </w:rPr>
        <w:t>Yetkili Kurum ve Kuruluşlara Bilgi Verilmesi</w:t>
      </w:r>
    </w:p>
    <w:p w14:paraId="412A1C54" w14:textId="77777777" w:rsidR="00CF0655" w:rsidRPr="00E9375C" w:rsidRDefault="00CF0655" w:rsidP="00947E27">
      <w:pPr>
        <w:pStyle w:val="AralkYok"/>
        <w:numPr>
          <w:ilvl w:val="0"/>
          <w:numId w:val="30"/>
        </w:numPr>
        <w:spacing w:line="276" w:lineRule="auto"/>
        <w:ind w:left="709" w:right="141" w:hanging="283"/>
        <w:jc w:val="both"/>
        <w:rPr>
          <w:rFonts w:ascii="Garamond" w:hAnsi="Garamond"/>
          <w:sz w:val="22"/>
          <w:szCs w:val="22"/>
        </w:rPr>
      </w:pPr>
      <w:r w:rsidRPr="00E9375C">
        <w:rPr>
          <w:rFonts w:ascii="Garamond" w:hAnsi="Garamond"/>
          <w:sz w:val="22"/>
          <w:szCs w:val="22"/>
        </w:rPr>
        <w:t>İlgili mevzuat gereği saklanması gereken bilgilerinizin muhafazası; bilgi kayıplarının önlenebilmesi için kopyalanması, yedeklenmesi; bilgilerinizin tutarlılığının kontrolünün sağlanması; veri tabanlarımızın ve bilgilerinizin güvenliği için gerekli teknik ve idari tedbirlerin alınması</w:t>
      </w:r>
    </w:p>
    <w:p w14:paraId="762F389F" w14:textId="77777777" w:rsidR="000948B0" w:rsidRPr="00E9375C" w:rsidRDefault="000948B0" w:rsidP="00E9375C">
      <w:pPr>
        <w:pStyle w:val="AralkYok"/>
        <w:spacing w:line="276" w:lineRule="auto"/>
        <w:ind w:left="284" w:right="141"/>
        <w:jc w:val="both"/>
        <w:rPr>
          <w:rFonts w:ascii="Garamond" w:hAnsi="Garamond"/>
          <w:sz w:val="22"/>
          <w:szCs w:val="22"/>
        </w:rPr>
      </w:pPr>
    </w:p>
    <w:p w14:paraId="0C264C5F" w14:textId="70AAE4EF" w:rsidR="008B4C6C" w:rsidRPr="00E9375C" w:rsidRDefault="008B4C6C" w:rsidP="00947E27">
      <w:pPr>
        <w:pStyle w:val="AralkYok"/>
        <w:numPr>
          <w:ilvl w:val="0"/>
          <w:numId w:val="29"/>
        </w:numPr>
        <w:spacing w:line="276" w:lineRule="auto"/>
        <w:ind w:left="709" w:right="141" w:hanging="425"/>
        <w:jc w:val="both"/>
        <w:rPr>
          <w:rFonts w:ascii="Garamond" w:hAnsi="Garamond"/>
          <w:b/>
          <w:sz w:val="22"/>
          <w:szCs w:val="22"/>
        </w:rPr>
      </w:pPr>
      <w:r w:rsidRPr="00E9375C">
        <w:rPr>
          <w:rFonts w:ascii="Garamond" w:hAnsi="Garamond"/>
          <w:b/>
          <w:sz w:val="22"/>
          <w:szCs w:val="22"/>
        </w:rPr>
        <w:t xml:space="preserve">Potansiyel </w:t>
      </w:r>
      <w:r w:rsidR="00803551">
        <w:rPr>
          <w:rFonts w:ascii="Garamond" w:hAnsi="Garamond"/>
          <w:b/>
          <w:sz w:val="22"/>
          <w:szCs w:val="22"/>
        </w:rPr>
        <w:t>Ticari İlişkiler</w:t>
      </w:r>
      <w:r w:rsidRPr="00E9375C">
        <w:rPr>
          <w:rFonts w:ascii="Garamond" w:hAnsi="Garamond"/>
          <w:b/>
          <w:sz w:val="22"/>
          <w:szCs w:val="22"/>
        </w:rPr>
        <w:t xml:space="preserve"> içi</w:t>
      </w:r>
      <w:r w:rsidR="00803551">
        <w:rPr>
          <w:rFonts w:ascii="Garamond" w:hAnsi="Garamond"/>
          <w:b/>
          <w:sz w:val="22"/>
          <w:szCs w:val="22"/>
        </w:rPr>
        <w:t>n</w:t>
      </w:r>
      <w:r w:rsidRPr="00E9375C">
        <w:rPr>
          <w:rFonts w:ascii="Garamond" w:hAnsi="Garamond"/>
          <w:b/>
          <w:sz w:val="22"/>
          <w:szCs w:val="22"/>
        </w:rPr>
        <w:t>;</w:t>
      </w:r>
    </w:p>
    <w:p w14:paraId="24C48931" w14:textId="77777777" w:rsidR="008B4C6C" w:rsidRPr="00E9375C" w:rsidRDefault="008B4C6C" w:rsidP="00E9375C">
      <w:pPr>
        <w:pStyle w:val="AralkYok"/>
        <w:spacing w:line="276" w:lineRule="auto"/>
        <w:ind w:left="284" w:right="141"/>
        <w:jc w:val="both"/>
        <w:rPr>
          <w:rFonts w:ascii="Garamond" w:hAnsi="Garamond"/>
          <w:sz w:val="22"/>
          <w:szCs w:val="22"/>
        </w:rPr>
      </w:pPr>
    </w:p>
    <w:p w14:paraId="0EB5CFFB" w14:textId="62C86466" w:rsidR="008B4C6C" w:rsidRDefault="008B4C6C" w:rsidP="00E9375C">
      <w:pPr>
        <w:pStyle w:val="AralkYok"/>
        <w:spacing w:line="276" w:lineRule="auto"/>
        <w:ind w:left="284" w:right="141"/>
        <w:jc w:val="both"/>
        <w:rPr>
          <w:rFonts w:ascii="Garamond" w:hAnsi="Garamond"/>
          <w:sz w:val="22"/>
          <w:szCs w:val="22"/>
        </w:rPr>
      </w:pPr>
      <w:r w:rsidRPr="00E9375C">
        <w:rPr>
          <w:rFonts w:ascii="Garamond" w:hAnsi="Garamond"/>
          <w:sz w:val="22"/>
          <w:szCs w:val="22"/>
        </w:rPr>
        <w:t xml:space="preserve">Web sitemizi ziyaretleriniz, çağrı merkezimize ilettiğiniz talep ve şikayetleriniz veya etkinliklerde </w:t>
      </w:r>
      <w:r w:rsidR="00BD1BDA" w:rsidRPr="00E9375C">
        <w:rPr>
          <w:rFonts w:ascii="Garamond" w:hAnsi="Garamond"/>
          <w:sz w:val="22"/>
          <w:szCs w:val="22"/>
        </w:rPr>
        <w:t>paylaştığınız kartvizitler</w:t>
      </w:r>
      <w:r w:rsidRPr="00E9375C">
        <w:rPr>
          <w:rFonts w:ascii="Garamond" w:hAnsi="Garamond"/>
          <w:sz w:val="22"/>
          <w:szCs w:val="22"/>
        </w:rPr>
        <w:t xml:space="preserve"> </w:t>
      </w:r>
      <w:r w:rsidR="000176C4">
        <w:rPr>
          <w:rFonts w:ascii="Garamond" w:hAnsi="Garamond"/>
          <w:sz w:val="22"/>
          <w:szCs w:val="22"/>
        </w:rPr>
        <w:t>(K</w:t>
      </w:r>
      <w:r w:rsidR="00612787" w:rsidRPr="00E9375C">
        <w:rPr>
          <w:rFonts w:ascii="Garamond" w:hAnsi="Garamond"/>
          <w:sz w:val="22"/>
          <w:szCs w:val="22"/>
        </w:rPr>
        <w:t>artvizit üzerindeki veri a</w:t>
      </w:r>
      <w:r w:rsidR="00E34C33" w:rsidRPr="00E9375C">
        <w:rPr>
          <w:rFonts w:ascii="Garamond" w:hAnsi="Garamond"/>
          <w:sz w:val="22"/>
          <w:szCs w:val="22"/>
        </w:rPr>
        <w:t>lenileştirilmiş</w:t>
      </w:r>
      <w:r w:rsidR="00612787" w:rsidRPr="00E9375C">
        <w:rPr>
          <w:rFonts w:ascii="Garamond" w:hAnsi="Garamond"/>
          <w:sz w:val="22"/>
          <w:szCs w:val="22"/>
        </w:rPr>
        <w:t xml:space="preserve"> </w:t>
      </w:r>
      <w:proofErr w:type="gramStart"/>
      <w:r w:rsidR="00612787" w:rsidRPr="00E9375C">
        <w:rPr>
          <w:rFonts w:ascii="Garamond" w:hAnsi="Garamond"/>
          <w:sz w:val="22"/>
          <w:szCs w:val="22"/>
        </w:rPr>
        <w:t>kabul</w:t>
      </w:r>
      <w:proofErr w:type="gramEnd"/>
      <w:r w:rsidR="00612787" w:rsidRPr="00E9375C">
        <w:rPr>
          <w:rFonts w:ascii="Garamond" w:hAnsi="Garamond"/>
          <w:sz w:val="22"/>
          <w:szCs w:val="22"/>
        </w:rPr>
        <w:t xml:space="preserve"> edilir.)</w:t>
      </w:r>
      <w:r w:rsidR="00044890">
        <w:rPr>
          <w:rFonts w:ascii="Garamond" w:hAnsi="Garamond"/>
          <w:sz w:val="22"/>
          <w:szCs w:val="22"/>
        </w:rPr>
        <w:t xml:space="preserve"> </w:t>
      </w:r>
      <w:r w:rsidRPr="00E9375C">
        <w:rPr>
          <w:rFonts w:ascii="Garamond" w:hAnsi="Garamond"/>
          <w:sz w:val="22"/>
          <w:szCs w:val="22"/>
        </w:rPr>
        <w:t xml:space="preserve">vasıtasıyla doğrudan sizlerden temin edilen kimlik </w:t>
      </w:r>
      <w:r w:rsidRPr="00E9375C">
        <w:rPr>
          <w:rFonts w:ascii="Garamond" w:hAnsi="Garamond"/>
          <w:sz w:val="22"/>
          <w:szCs w:val="22"/>
        </w:rPr>
        <w:lastRenderedPageBreak/>
        <w:t xml:space="preserve">ve iletişim bilgileriniz; </w:t>
      </w:r>
      <w:r w:rsidR="00CF0655">
        <w:rPr>
          <w:rFonts w:ascii="Garamond" w:hAnsi="Garamond"/>
          <w:sz w:val="22"/>
          <w:szCs w:val="22"/>
        </w:rPr>
        <w:t xml:space="preserve">ticari veya akdi ilişki </w:t>
      </w:r>
      <w:r w:rsidR="002D3315" w:rsidRPr="00E9375C">
        <w:rPr>
          <w:rFonts w:ascii="Garamond" w:hAnsi="Garamond"/>
          <w:sz w:val="22"/>
          <w:szCs w:val="22"/>
        </w:rPr>
        <w:t xml:space="preserve">kurulabilmesi, </w:t>
      </w:r>
      <w:r w:rsidRPr="00E9375C">
        <w:rPr>
          <w:rFonts w:ascii="Garamond" w:hAnsi="Garamond"/>
          <w:sz w:val="22"/>
          <w:szCs w:val="22"/>
        </w:rPr>
        <w:t>talep ve şikayetlerinizin yönetimi</w:t>
      </w:r>
      <w:r w:rsidR="004B5A86">
        <w:rPr>
          <w:rFonts w:ascii="Garamond" w:hAnsi="Garamond"/>
          <w:sz w:val="22"/>
          <w:szCs w:val="22"/>
        </w:rPr>
        <w:t xml:space="preserve"> ve iletişim faaliyetleri</w:t>
      </w:r>
      <w:r w:rsidRPr="00E9375C">
        <w:rPr>
          <w:rFonts w:ascii="Garamond" w:hAnsi="Garamond"/>
          <w:sz w:val="22"/>
          <w:szCs w:val="22"/>
        </w:rPr>
        <w:t xml:space="preserve"> için </w:t>
      </w:r>
      <w:r w:rsidR="002A07A1" w:rsidRPr="00E9375C">
        <w:rPr>
          <w:rFonts w:ascii="Garamond" w:hAnsi="Garamond"/>
          <w:sz w:val="22"/>
          <w:szCs w:val="22"/>
        </w:rPr>
        <w:t>Kanun</w:t>
      </w:r>
      <w:r w:rsidR="00E267AF" w:rsidRPr="00E9375C">
        <w:rPr>
          <w:rFonts w:ascii="Garamond" w:hAnsi="Garamond"/>
          <w:sz w:val="22"/>
          <w:szCs w:val="22"/>
        </w:rPr>
        <w:t>’</w:t>
      </w:r>
      <w:r w:rsidR="002A07A1" w:rsidRPr="00E9375C">
        <w:rPr>
          <w:rFonts w:ascii="Garamond" w:hAnsi="Garamond"/>
          <w:sz w:val="22"/>
          <w:szCs w:val="22"/>
        </w:rPr>
        <w:t xml:space="preserve">un </w:t>
      </w:r>
      <w:r w:rsidRPr="00E9375C">
        <w:rPr>
          <w:rFonts w:ascii="Garamond" w:hAnsi="Garamond"/>
          <w:sz w:val="22"/>
          <w:szCs w:val="22"/>
        </w:rPr>
        <w:t xml:space="preserve">5/2 maddesi uyarınca </w:t>
      </w:r>
      <w:r w:rsidR="00CF0655">
        <w:rPr>
          <w:rFonts w:ascii="Garamond" w:hAnsi="Garamond"/>
          <w:sz w:val="22"/>
          <w:szCs w:val="22"/>
        </w:rPr>
        <w:t xml:space="preserve">meşru menfaat kapsamında </w:t>
      </w:r>
      <w:r w:rsidRPr="00E9375C">
        <w:rPr>
          <w:rFonts w:ascii="Garamond" w:hAnsi="Garamond"/>
          <w:sz w:val="22"/>
          <w:szCs w:val="22"/>
        </w:rPr>
        <w:t>işlenmektedir.</w:t>
      </w:r>
    </w:p>
    <w:p w14:paraId="5AC81A7E" w14:textId="77777777" w:rsidR="00686823" w:rsidRPr="00E9375C" w:rsidRDefault="00686823" w:rsidP="00686823">
      <w:pPr>
        <w:pStyle w:val="AralkYok"/>
        <w:spacing w:line="276" w:lineRule="auto"/>
        <w:ind w:left="284" w:right="141"/>
        <w:jc w:val="both"/>
        <w:rPr>
          <w:rFonts w:ascii="Garamond" w:hAnsi="Garamond"/>
          <w:color w:val="002060"/>
          <w:sz w:val="22"/>
          <w:szCs w:val="22"/>
        </w:rPr>
      </w:pPr>
    </w:p>
    <w:p w14:paraId="49AD2C43" w14:textId="77777777" w:rsidR="00686823" w:rsidRPr="00E9375C" w:rsidRDefault="00686823" w:rsidP="00947E27">
      <w:pPr>
        <w:pStyle w:val="AralkYok"/>
        <w:numPr>
          <w:ilvl w:val="0"/>
          <w:numId w:val="29"/>
        </w:numPr>
        <w:spacing w:line="276" w:lineRule="auto"/>
        <w:ind w:left="709" w:right="141" w:hanging="425"/>
        <w:jc w:val="both"/>
        <w:rPr>
          <w:rFonts w:ascii="Garamond" w:hAnsi="Garamond"/>
          <w:b/>
          <w:sz w:val="22"/>
          <w:szCs w:val="22"/>
        </w:rPr>
      </w:pPr>
      <w:r w:rsidRPr="00E9375C">
        <w:rPr>
          <w:rFonts w:ascii="Garamond" w:hAnsi="Garamond"/>
          <w:b/>
          <w:sz w:val="22"/>
          <w:szCs w:val="22"/>
        </w:rPr>
        <w:t>Çalışan Adayları için;</w:t>
      </w:r>
    </w:p>
    <w:p w14:paraId="1387F40A" w14:textId="77777777" w:rsidR="00686823" w:rsidRPr="00E9375C" w:rsidRDefault="00686823" w:rsidP="00686823">
      <w:pPr>
        <w:pStyle w:val="AralkYok"/>
        <w:spacing w:line="276" w:lineRule="auto"/>
        <w:ind w:left="284" w:right="141"/>
        <w:jc w:val="both"/>
        <w:rPr>
          <w:rFonts w:ascii="Garamond" w:hAnsi="Garamond"/>
          <w:sz w:val="22"/>
          <w:szCs w:val="22"/>
        </w:rPr>
      </w:pPr>
    </w:p>
    <w:p w14:paraId="61A9D41C" w14:textId="77777777" w:rsidR="00686823" w:rsidRPr="00E9375C" w:rsidRDefault="00686823" w:rsidP="00686823">
      <w:pPr>
        <w:pStyle w:val="AralkYok"/>
        <w:spacing w:line="276" w:lineRule="auto"/>
        <w:ind w:left="284" w:right="141"/>
        <w:jc w:val="both"/>
        <w:rPr>
          <w:rFonts w:ascii="Garamond" w:hAnsi="Garamond"/>
          <w:sz w:val="22"/>
          <w:szCs w:val="22"/>
        </w:rPr>
      </w:pPr>
      <w:r w:rsidRPr="00E9375C">
        <w:rPr>
          <w:rFonts w:ascii="Garamond" w:hAnsi="Garamond"/>
          <w:sz w:val="22"/>
          <w:szCs w:val="22"/>
        </w:rPr>
        <w:t xml:space="preserve">Şirketimiz, tarafınızca gerek </w:t>
      </w:r>
      <w:commentRangeStart w:id="4"/>
      <w:r>
        <w:rPr>
          <w:rFonts w:ascii="Garamond" w:eastAsia="Bookman Old Style" w:hAnsi="Garamond"/>
          <w:b/>
          <w:sz w:val="22"/>
          <w:szCs w:val="22"/>
        </w:rPr>
        <w:fldChar w:fldCharType="begin"/>
      </w:r>
      <w:r>
        <w:rPr>
          <w:rFonts w:ascii="Garamond" w:eastAsia="Bookman Old Style" w:hAnsi="Garamond"/>
          <w:b/>
          <w:sz w:val="22"/>
          <w:szCs w:val="22"/>
        </w:rPr>
        <w:instrText xml:space="preserve"> HYPERLINK "http://</w:instrText>
      </w:r>
      <w:r w:rsidRPr="00686823">
        <w:rPr>
          <w:rFonts w:ascii="Garamond" w:eastAsia="Bookman Old Style" w:hAnsi="Garamond"/>
          <w:b/>
          <w:sz w:val="22"/>
          <w:szCs w:val="22"/>
        </w:rPr>
        <w:instrText>www.orkaholding.com</w:instrText>
      </w:r>
      <w:r>
        <w:rPr>
          <w:rStyle w:val="Kpr"/>
          <w:rFonts w:ascii="Garamond" w:hAnsi="Garamond"/>
          <w:color w:val="auto"/>
          <w:sz w:val="22"/>
          <w:szCs w:val="22"/>
          <w:u w:val="none"/>
        </w:rPr>
        <w:instrText>.tr</w:instrText>
      </w:r>
      <w:r>
        <w:rPr>
          <w:rFonts w:ascii="Garamond" w:eastAsia="Bookman Old Style" w:hAnsi="Garamond"/>
          <w:b/>
          <w:sz w:val="22"/>
          <w:szCs w:val="22"/>
        </w:rPr>
        <w:instrText xml:space="preserve">" </w:instrText>
      </w:r>
      <w:r>
        <w:rPr>
          <w:rFonts w:ascii="Garamond" w:eastAsia="Bookman Old Style" w:hAnsi="Garamond"/>
          <w:b/>
          <w:sz w:val="22"/>
          <w:szCs w:val="22"/>
        </w:rPr>
        <w:fldChar w:fldCharType="separate"/>
      </w:r>
      <w:r w:rsidRPr="00EB640C">
        <w:rPr>
          <w:rStyle w:val="Kpr"/>
          <w:rFonts w:ascii="Garamond" w:eastAsia="Bookman Old Style" w:hAnsi="Garamond"/>
          <w:b/>
          <w:sz w:val="22"/>
          <w:szCs w:val="22"/>
        </w:rPr>
        <w:t>www.orkaholding.com</w:t>
      </w:r>
      <w:r w:rsidRPr="00686823">
        <w:rPr>
          <w:rStyle w:val="Kpr"/>
          <w:rFonts w:ascii="Garamond" w:hAnsi="Garamond"/>
          <w:b/>
          <w:sz w:val="22"/>
          <w:szCs w:val="22"/>
        </w:rPr>
        <w:t>.tr</w:t>
      </w:r>
      <w:r>
        <w:rPr>
          <w:rFonts w:ascii="Garamond" w:eastAsia="Bookman Old Style" w:hAnsi="Garamond"/>
          <w:b/>
          <w:sz w:val="22"/>
          <w:szCs w:val="22"/>
        </w:rPr>
        <w:fldChar w:fldCharType="end"/>
      </w:r>
      <w:r>
        <w:rPr>
          <w:rStyle w:val="Kpr"/>
          <w:rFonts w:ascii="Garamond" w:hAnsi="Garamond"/>
          <w:color w:val="auto"/>
          <w:sz w:val="22"/>
          <w:szCs w:val="22"/>
          <w:u w:val="none"/>
        </w:rPr>
        <w:t xml:space="preserve"> </w:t>
      </w:r>
      <w:r w:rsidRPr="00E9375C">
        <w:rPr>
          <w:rFonts w:ascii="Garamond" w:hAnsi="Garamond"/>
          <w:sz w:val="22"/>
          <w:szCs w:val="22"/>
        </w:rPr>
        <w:t>internet</w:t>
      </w:r>
      <w:r>
        <w:rPr>
          <w:rFonts w:ascii="Garamond" w:hAnsi="Garamond"/>
          <w:sz w:val="22"/>
          <w:szCs w:val="22"/>
        </w:rPr>
        <w:t xml:space="preserve"> adresimiz üzerinden, </w:t>
      </w:r>
      <w:r w:rsidRPr="00E9375C">
        <w:rPr>
          <w:rFonts w:ascii="Garamond" w:hAnsi="Garamond"/>
          <w:sz w:val="22"/>
          <w:szCs w:val="22"/>
        </w:rPr>
        <w:t>e-</w:t>
      </w:r>
      <w:r>
        <w:rPr>
          <w:rFonts w:ascii="Garamond" w:hAnsi="Garamond"/>
          <w:sz w:val="22"/>
          <w:szCs w:val="22"/>
        </w:rPr>
        <w:t>mail adreslerimizden</w:t>
      </w:r>
      <w:r w:rsidRPr="00E9375C">
        <w:rPr>
          <w:rFonts w:ascii="Garamond" w:hAnsi="Garamond"/>
          <w:sz w:val="22"/>
          <w:szCs w:val="22"/>
        </w:rPr>
        <w:t xml:space="preserve"> </w:t>
      </w:r>
      <w:r>
        <w:rPr>
          <w:rFonts w:ascii="Garamond" w:hAnsi="Garamond"/>
          <w:sz w:val="22"/>
          <w:szCs w:val="22"/>
        </w:rPr>
        <w:t xml:space="preserve">gerek ise üniversiteler tarafından düzenlenen kariyer günleri </w:t>
      </w:r>
      <w:r w:rsidRPr="00E9375C">
        <w:rPr>
          <w:rFonts w:ascii="Garamond" w:hAnsi="Garamond"/>
          <w:sz w:val="22"/>
          <w:szCs w:val="22"/>
        </w:rPr>
        <w:t xml:space="preserve">veya şirket merkezimize yaptığınız iş başvuruları kapsamında </w:t>
      </w:r>
      <w:r>
        <w:rPr>
          <w:rFonts w:ascii="Garamond" w:hAnsi="Garamond"/>
          <w:sz w:val="22"/>
          <w:szCs w:val="22"/>
        </w:rPr>
        <w:t xml:space="preserve">veya kamu kurum ve kuruluşları aracılığıyla </w:t>
      </w:r>
      <w:r w:rsidRPr="00E9375C">
        <w:rPr>
          <w:rFonts w:ascii="Garamond" w:hAnsi="Garamond"/>
          <w:sz w:val="22"/>
          <w:szCs w:val="22"/>
        </w:rPr>
        <w:t xml:space="preserve">paylaştığınız CV’ler veya doldurulduğunuz başvuru formları </w:t>
      </w:r>
      <w:commentRangeEnd w:id="4"/>
      <w:r>
        <w:rPr>
          <w:rStyle w:val="AklamaBavurusu"/>
          <w:rFonts w:asciiTheme="minorHAnsi" w:eastAsiaTheme="minorHAnsi" w:hAnsiTheme="minorHAnsi" w:cstheme="minorBidi"/>
          <w:lang w:val="tr-TR"/>
        </w:rPr>
        <w:commentReference w:id="4"/>
      </w:r>
      <w:r w:rsidRPr="00E9375C">
        <w:rPr>
          <w:rFonts w:ascii="Garamond" w:hAnsi="Garamond"/>
          <w:sz w:val="22"/>
          <w:szCs w:val="22"/>
        </w:rPr>
        <w:t xml:space="preserve">ile alınan kişisel verilerinizi kullanmak suretiyle personel temini ve istihdam süreçleri için Kanun’un 5. Maddesinde belirtilen; Bir hakkın tesisi, Sözleşmelerimizin kurulması ve ifası ve Şirketimizin meşru menfaatleri kapsamında aşağıda yer </w:t>
      </w:r>
      <w:proofErr w:type="gramStart"/>
      <w:r w:rsidRPr="00E9375C">
        <w:rPr>
          <w:rFonts w:ascii="Garamond" w:hAnsi="Garamond"/>
          <w:sz w:val="22"/>
          <w:szCs w:val="22"/>
        </w:rPr>
        <w:t>alan</w:t>
      </w:r>
      <w:proofErr w:type="gramEnd"/>
      <w:r w:rsidRPr="00E9375C">
        <w:rPr>
          <w:rFonts w:ascii="Garamond" w:hAnsi="Garamond"/>
          <w:sz w:val="22"/>
          <w:szCs w:val="22"/>
        </w:rPr>
        <w:t xml:space="preserve"> amaçlar dahilinde veri işleme faaliyeti yürütmektedir. Özel nitelikli verileriniz ise açık rızaya istinaden belirli süre için işlenmektedir.</w:t>
      </w:r>
    </w:p>
    <w:p w14:paraId="4B3B2404" w14:textId="77777777" w:rsidR="00686823" w:rsidRPr="00E9375C" w:rsidRDefault="00686823" w:rsidP="00686823">
      <w:pPr>
        <w:pStyle w:val="AralkYok"/>
        <w:spacing w:line="276" w:lineRule="auto"/>
        <w:ind w:left="284" w:right="141"/>
        <w:jc w:val="both"/>
        <w:rPr>
          <w:rFonts w:ascii="Garamond" w:hAnsi="Garamond"/>
          <w:sz w:val="22"/>
          <w:szCs w:val="22"/>
        </w:rPr>
      </w:pPr>
    </w:p>
    <w:p w14:paraId="36E1923C" w14:textId="77777777" w:rsidR="00686823" w:rsidRDefault="00686823" w:rsidP="00947E27">
      <w:pPr>
        <w:pStyle w:val="AralkYok"/>
        <w:numPr>
          <w:ilvl w:val="0"/>
          <w:numId w:val="33"/>
        </w:numPr>
        <w:spacing w:line="276" w:lineRule="auto"/>
        <w:ind w:left="709" w:right="141" w:hanging="283"/>
        <w:jc w:val="both"/>
        <w:rPr>
          <w:rFonts w:ascii="Garamond" w:hAnsi="Garamond"/>
          <w:sz w:val="22"/>
          <w:szCs w:val="22"/>
        </w:rPr>
      </w:pPr>
      <w:r w:rsidRPr="00E9375C">
        <w:rPr>
          <w:rFonts w:ascii="Garamond" w:hAnsi="Garamond"/>
          <w:sz w:val="22"/>
          <w:szCs w:val="22"/>
        </w:rPr>
        <w:t>Çalışan Adayı / Stajyer / Öğrenci Seçme Ve Yerleştirme Süreçlerinin Yürütülmesi</w:t>
      </w:r>
    </w:p>
    <w:p w14:paraId="06B3C70A" w14:textId="77777777" w:rsidR="00686823" w:rsidRDefault="00686823" w:rsidP="00947E27">
      <w:pPr>
        <w:pStyle w:val="AralkYok"/>
        <w:numPr>
          <w:ilvl w:val="0"/>
          <w:numId w:val="33"/>
        </w:numPr>
        <w:spacing w:line="276" w:lineRule="auto"/>
        <w:ind w:left="709" w:right="141" w:hanging="283"/>
        <w:jc w:val="both"/>
        <w:rPr>
          <w:rFonts w:ascii="Garamond" w:hAnsi="Garamond"/>
          <w:sz w:val="22"/>
          <w:szCs w:val="22"/>
        </w:rPr>
      </w:pPr>
      <w:r w:rsidRPr="00E9375C">
        <w:rPr>
          <w:rFonts w:ascii="Garamond" w:hAnsi="Garamond"/>
          <w:sz w:val="22"/>
          <w:szCs w:val="22"/>
        </w:rPr>
        <w:t>Çalışan Adaylarının Başvuru Süreçlerinin Yürütülmesi</w:t>
      </w:r>
    </w:p>
    <w:p w14:paraId="39E789CC" w14:textId="77777777" w:rsidR="00686823" w:rsidRDefault="00686823" w:rsidP="00947E27">
      <w:pPr>
        <w:pStyle w:val="AralkYok"/>
        <w:numPr>
          <w:ilvl w:val="0"/>
          <w:numId w:val="33"/>
        </w:numPr>
        <w:spacing w:line="276" w:lineRule="auto"/>
        <w:ind w:left="709" w:right="141" w:hanging="283"/>
        <w:jc w:val="both"/>
        <w:rPr>
          <w:rFonts w:ascii="Garamond" w:hAnsi="Garamond"/>
          <w:sz w:val="22"/>
          <w:szCs w:val="22"/>
        </w:rPr>
      </w:pPr>
      <w:r w:rsidRPr="00E9375C">
        <w:rPr>
          <w:rFonts w:ascii="Garamond" w:hAnsi="Garamond"/>
          <w:sz w:val="22"/>
          <w:szCs w:val="22"/>
        </w:rPr>
        <w:t>İnsan Kaynakları Operasyonlarının</w:t>
      </w:r>
      <w:r>
        <w:rPr>
          <w:rFonts w:ascii="Garamond" w:hAnsi="Garamond"/>
          <w:sz w:val="22"/>
          <w:szCs w:val="22"/>
        </w:rPr>
        <w:t>, Personel Temini</w:t>
      </w:r>
      <w:r w:rsidRPr="00E9375C">
        <w:rPr>
          <w:rFonts w:ascii="Garamond" w:hAnsi="Garamond"/>
          <w:sz w:val="22"/>
          <w:szCs w:val="22"/>
        </w:rPr>
        <w:t xml:space="preserve"> Ve Özellikle İşe Alım Süreçlerinin Yürütülmesi,</w:t>
      </w:r>
    </w:p>
    <w:p w14:paraId="029E35AC" w14:textId="77777777" w:rsidR="00686823" w:rsidRDefault="00686823" w:rsidP="00947E27">
      <w:pPr>
        <w:pStyle w:val="AralkYok"/>
        <w:numPr>
          <w:ilvl w:val="0"/>
          <w:numId w:val="33"/>
        </w:numPr>
        <w:spacing w:line="276" w:lineRule="auto"/>
        <w:ind w:left="709" w:right="141" w:hanging="283"/>
        <w:jc w:val="both"/>
        <w:rPr>
          <w:rFonts w:ascii="Garamond" w:hAnsi="Garamond"/>
          <w:sz w:val="22"/>
          <w:szCs w:val="22"/>
        </w:rPr>
      </w:pPr>
      <w:r w:rsidRPr="00E9375C">
        <w:rPr>
          <w:rFonts w:ascii="Garamond" w:hAnsi="Garamond"/>
          <w:sz w:val="22"/>
          <w:szCs w:val="22"/>
        </w:rPr>
        <w:t>İş Sürekliliğinin Sağlanması Faaliyetlerinin Yürütülmesi Ve Fiziksel Mekan Güvenliğinin Temini</w:t>
      </w:r>
    </w:p>
    <w:p w14:paraId="15CD71C9" w14:textId="09C0C451" w:rsidR="00686823" w:rsidRPr="00947E27" w:rsidRDefault="00686823" w:rsidP="00947E27">
      <w:pPr>
        <w:pStyle w:val="ListeParagraf"/>
        <w:numPr>
          <w:ilvl w:val="0"/>
          <w:numId w:val="33"/>
        </w:numPr>
        <w:ind w:left="709" w:hanging="283"/>
        <w:rPr>
          <w:rFonts w:ascii="Garamond" w:eastAsia="MS Mincho" w:hAnsi="Garamond" w:cs="Times New Roman"/>
          <w:lang w:val="en-US"/>
        </w:rPr>
      </w:pPr>
      <w:r w:rsidRPr="00686823">
        <w:rPr>
          <w:rFonts w:ascii="Garamond" w:eastAsia="MS Mincho" w:hAnsi="Garamond" w:cs="Times New Roman"/>
          <w:lang w:val="en-US"/>
        </w:rPr>
        <w:t>Yön</w:t>
      </w:r>
      <w:r>
        <w:rPr>
          <w:rFonts w:ascii="Garamond" w:eastAsia="MS Mincho" w:hAnsi="Garamond" w:cs="Times New Roman"/>
          <w:lang w:val="en-US"/>
        </w:rPr>
        <w:t>etim Faaliyetlerinin Yürütülmesi</w:t>
      </w:r>
    </w:p>
    <w:p w14:paraId="0592DC1E" w14:textId="77777777" w:rsidR="00686823" w:rsidRPr="00E9375C" w:rsidRDefault="00686823" w:rsidP="00947E27">
      <w:pPr>
        <w:pStyle w:val="AralkYok"/>
        <w:numPr>
          <w:ilvl w:val="0"/>
          <w:numId w:val="29"/>
        </w:numPr>
        <w:spacing w:line="276" w:lineRule="auto"/>
        <w:ind w:left="709" w:right="141" w:hanging="425"/>
        <w:jc w:val="both"/>
        <w:rPr>
          <w:rFonts w:ascii="Garamond" w:hAnsi="Garamond"/>
          <w:b/>
          <w:sz w:val="22"/>
          <w:szCs w:val="22"/>
        </w:rPr>
      </w:pPr>
      <w:r w:rsidRPr="00E9375C">
        <w:rPr>
          <w:rFonts w:ascii="Garamond" w:hAnsi="Garamond"/>
          <w:b/>
          <w:sz w:val="22"/>
          <w:szCs w:val="22"/>
        </w:rPr>
        <w:t>Çalışanlar için;</w:t>
      </w:r>
    </w:p>
    <w:p w14:paraId="6E1326A7" w14:textId="77777777" w:rsidR="00686823" w:rsidRPr="00E9375C" w:rsidRDefault="00686823" w:rsidP="00686823">
      <w:pPr>
        <w:pStyle w:val="AralkYok"/>
        <w:spacing w:line="276" w:lineRule="auto"/>
        <w:ind w:left="284" w:right="141"/>
        <w:jc w:val="both"/>
        <w:rPr>
          <w:rFonts w:ascii="Garamond" w:hAnsi="Garamond"/>
          <w:sz w:val="22"/>
          <w:szCs w:val="22"/>
        </w:rPr>
      </w:pPr>
    </w:p>
    <w:p w14:paraId="6FBEBC41" w14:textId="77777777" w:rsidR="00686823" w:rsidRPr="00E9375C" w:rsidRDefault="00686823" w:rsidP="00686823">
      <w:pPr>
        <w:pStyle w:val="AralkYok"/>
        <w:spacing w:line="276" w:lineRule="auto"/>
        <w:ind w:left="284" w:right="141"/>
        <w:jc w:val="both"/>
        <w:rPr>
          <w:rFonts w:ascii="Garamond" w:hAnsi="Garamond"/>
          <w:sz w:val="22"/>
          <w:szCs w:val="22"/>
        </w:rPr>
      </w:pPr>
      <w:r>
        <w:rPr>
          <w:rFonts w:ascii="Garamond" w:hAnsi="Garamond"/>
          <w:sz w:val="22"/>
          <w:szCs w:val="22"/>
        </w:rPr>
        <w:t>Orka</w:t>
      </w:r>
      <w:r w:rsidRPr="00E9375C">
        <w:rPr>
          <w:rFonts w:ascii="Garamond" w:hAnsi="Garamond"/>
          <w:sz w:val="22"/>
          <w:szCs w:val="22"/>
        </w:rPr>
        <w:t xml:space="preserve"> Holding sizlere ait kişisel verileri ilgili mevzuattan kaynaklı sebeplerle özlük dosyası oluşturabilmek, tarafınızla hizmet sözleşmesi akdedebilmek</w:t>
      </w:r>
      <w:r>
        <w:rPr>
          <w:rFonts w:ascii="Garamond" w:hAnsi="Garamond"/>
          <w:sz w:val="22"/>
          <w:szCs w:val="22"/>
        </w:rPr>
        <w:t>, iş ilişkisi kapsamında sizlere hak tesis edebilmek ve bu hakkı korumak</w:t>
      </w:r>
      <w:r w:rsidRPr="00E9375C">
        <w:rPr>
          <w:rFonts w:ascii="Garamond" w:hAnsi="Garamond"/>
          <w:sz w:val="22"/>
          <w:szCs w:val="22"/>
        </w:rPr>
        <w:t xml:space="preserve"> ve </w:t>
      </w:r>
      <w:r>
        <w:rPr>
          <w:rFonts w:ascii="Garamond" w:hAnsi="Garamond"/>
          <w:sz w:val="22"/>
          <w:szCs w:val="22"/>
        </w:rPr>
        <w:t xml:space="preserve">Orka </w:t>
      </w:r>
      <w:r w:rsidRPr="00E9375C">
        <w:rPr>
          <w:rFonts w:ascii="Garamond" w:hAnsi="Garamond"/>
          <w:sz w:val="22"/>
          <w:szCs w:val="22"/>
        </w:rPr>
        <w:t>Holding’in yönetim hakkı ve meşru menfaati kapsamında, aşağıda yer alan amaçlar dahilinde veri işleme faaliyeti yürütmektedir.</w:t>
      </w:r>
      <w:r>
        <w:rPr>
          <w:rFonts w:ascii="Garamond" w:hAnsi="Garamond"/>
          <w:sz w:val="22"/>
          <w:szCs w:val="22"/>
        </w:rPr>
        <w:t xml:space="preserve"> Yasa gereği açık rıza alınması gereken durumlarda ayrıca süreç bazlı bilgilendirme ve izin talebi söz konusu olmaktadır.</w:t>
      </w:r>
    </w:p>
    <w:p w14:paraId="0348FB49" w14:textId="77777777" w:rsidR="00686823" w:rsidRPr="00E9375C" w:rsidRDefault="00686823" w:rsidP="00686823">
      <w:pPr>
        <w:pStyle w:val="AralkYok"/>
        <w:spacing w:line="276" w:lineRule="auto"/>
        <w:ind w:left="284" w:right="141"/>
        <w:jc w:val="both"/>
        <w:rPr>
          <w:rFonts w:ascii="Garamond" w:hAnsi="Garamond"/>
          <w:sz w:val="22"/>
          <w:szCs w:val="22"/>
        </w:rPr>
      </w:pPr>
    </w:p>
    <w:p w14:paraId="21DCC1C4" w14:textId="77777777" w:rsidR="00686823" w:rsidRDefault="00686823" w:rsidP="00947E27">
      <w:pPr>
        <w:pStyle w:val="AralkYok"/>
        <w:numPr>
          <w:ilvl w:val="0"/>
          <w:numId w:val="34"/>
        </w:numPr>
        <w:spacing w:line="276" w:lineRule="auto"/>
        <w:ind w:left="709" w:right="141" w:hanging="283"/>
        <w:jc w:val="both"/>
        <w:rPr>
          <w:rFonts w:ascii="Garamond" w:hAnsi="Garamond"/>
          <w:sz w:val="22"/>
          <w:szCs w:val="22"/>
        </w:rPr>
      </w:pPr>
      <w:r w:rsidRPr="00E9375C">
        <w:rPr>
          <w:rFonts w:ascii="Garamond" w:hAnsi="Garamond"/>
          <w:sz w:val="22"/>
          <w:szCs w:val="22"/>
        </w:rPr>
        <w:t>Bilgi Güvenliği Süreçlerinin Yürütülmesi</w:t>
      </w:r>
    </w:p>
    <w:p w14:paraId="2D02300F" w14:textId="77777777" w:rsidR="00686823" w:rsidRDefault="00686823" w:rsidP="00947E27">
      <w:pPr>
        <w:pStyle w:val="AralkYok"/>
        <w:numPr>
          <w:ilvl w:val="0"/>
          <w:numId w:val="34"/>
        </w:numPr>
        <w:spacing w:line="276" w:lineRule="auto"/>
        <w:ind w:left="709" w:right="141" w:hanging="283"/>
        <w:jc w:val="both"/>
        <w:rPr>
          <w:rFonts w:ascii="Garamond" w:hAnsi="Garamond"/>
          <w:sz w:val="22"/>
          <w:szCs w:val="22"/>
        </w:rPr>
      </w:pPr>
      <w:r w:rsidRPr="00E9375C">
        <w:rPr>
          <w:rFonts w:ascii="Garamond" w:hAnsi="Garamond"/>
          <w:sz w:val="22"/>
          <w:szCs w:val="22"/>
        </w:rPr>
        <w:t>Çalışan Memnuniyeti Ve Bağlılığı Süreçlerinin Yürütülmesi</w:t>
      </w:r>
    </w:p>
    <w:p w14:paraId="47FA6E3D" w14:textId="77777777" w:rsidR="00686823" w:rsidRDefault="00686823" w:rsidP="00947E27">
      <w:pPr>
        <w:pStyle w:val="AralkYok"/>
        <w:numPr>
          <w:ilvl w:val="0"/>
          <w:numId w:val="34"/>
        </w:numPr>
        <w:spacing w:line="276" w:lineRule="auto"/>
        <w:ind w:left="709" w:right="141" w:hanging="283"/>
        <w:jc w:val="both"/>
        <w:rPr>
          <w:rFonts w:ascii="Garamond" w:hAnsi="Garamond"/>
          <w:sz w:val="22"/>
          <w:szCs w:val="22"/>
        </w:rPr>
      </w:pPr>
      <w:r w:rsidRPr="00E9375C">
        <w:rPr>
          <w:rFonts w:ascii="Garamond" w:hAnsi="Garamond"/>
          <w:sz w:val="22"/>
          <w:szCs w:val="22"/>
        </w:rPr>
        <w:t>Çalışanlar İçin İş Akdi Ve Mevzuattan Kaynaklı Yükümlülüklerin Yerine Getirilmesi</w:t>
      </w:r>
    </w:p>
    <w:p w14:paraId="6D63FC3D" w14:textId="77777777" w:rsidR="00686823" w:rsidRDefault="00686823" w:rsidP="00947E27">
      <w:pPr>
        <w:pStyle w:val="AralkYok"/>
        <w:numPr>
          <w:ilvl w:val="0"/>
          <w:numId w:val="34"/>
        </w:numPr>
        <w:spacing w:line="276" w:lineRule="auto"/>
        <w:ind w:left="709" w:right="141" w:hanging="283"/>
        <w:jc w:val="both"/>
        <w:rPr>
          <w:rFonts w:ascii="Garamond" w:hAnsi="Garamond"/>
          <w:sz w:val="22"/>
          <w:szCs w:val="22"/>
        </w:rPr>
      </w:pPr>
      <w:r w:rsidRPr="00E9375C">
        <w:rPr>
          <w:rFonts w:ascii="Garamond" w:hAnsi="Garamond"/>
          <w:sz w:val="22"/>
          <w:szCs w:val="22"/>
        </w:rPr>
        <w:t>Çalışanlar İçin Yan Haklar Ve Menfaatleri Süreçlerinin Yürütülmesi</w:t>
      </w:r>
    </w:p>
    <w:p w14:paraId="2FD0A773" w14:textId="77777777" w:rsidR="00686823" w:rsidRDefault="00686823" w:rsidP="00947E27">
      <w:pPr>
        <w:pStyle w:val="AralkYok"/>
        <w:numPr>
          <w:ilvl w:val="0"/>
          <w:numId w:val="34"/>
        </w:numPr>
        <w:spacing w:line="276" w:lineRule="auto"/>
        <w:ind w:left="709" w:right="141" w:hanging="283"/>
        <w:jc w:val="both"/>
        <w:rPr>
          <w:rFonts w:ascii="Garamond" w:hAnsi="Garamond"/>
          <w:sz w:val="22"/>
          <w:szCs w:val="22"/>
        </w:rPr>
      </w:pPr>
      <w:r w:rsidRPr="00E9375C">
        <w:rPr>
          <w:rFonts w:ascii="Garamond" w:hAnsi="Garamond"/>
          <w:sz w:val="22"/>
          <w:szCs w:val="22"/>
        </w:rPr>
        <w:t>Denetim / Etik Faaliyetlerinin Yürütülmesi</w:t>
      </w:r>
    </w:p>
    <w:p w14:paraId="72B4A0D8" w14:textId="77777777" w:rsidR="00686823" w:rsidRDefault="00686823" w:rsidP="00947E27">
      <w:pPr>
        <w:pStyle w:val="AralkYok"/>
        <w:numPr>
          <w:ilvl w:val="0"/>
          <w:numId w:val="34"/>
        </w:numPr>
        <w:spacing w:line="276" w:lineRule="auto"/>
        <w:ind w:left="709" w:right="141" w:hanging="283"/>
        <w:jc w:val="both"/>
        <w:rPr>
          <w:rFonts w:ascii="Garamond" w:hAnsi="Garamond"/>
          <w:sz w:val="22"/>
          <w:szCs w:val="22"/>
        </w:rPr>
      </w:pPr>
      <w:r w:rsidRPr="00E9375C">
        <w:rPr>
          <w:rFonts w:ascii="Garamond" w:hAnsi="Garamond"/>
          <w:sz w:val="22"/>
          <w:szCs w:val="22"/>
        </w:rPr>
        <w:t>Eğitim Faaliyetlerinin Yürütülmesi</w:t>
      </w:r>
    </w:p>
    <w:p w14:paraId="168B75E8" w14:textId="77777777" w:rsidR="00686823" w:rsidRDefault="00686823" w:rsidP="00947E27">
      <w:pPr>
        <w:pStyle w:val="AralkYok"/>
        <w:numPr>
          <w:ilvl w:val="0"/>
          <w:numId w:val="34"/>
        </w:numPr>
        <w:spacing w:line="276" w:lineRule="auto"/>
        <w:ind w:left="709" w:right="141" w:hanging="283"/>
        <w:jc w:val="both"/>
        <w:rPr>
          <w:rFonts w:ascii="Garamond" w:hAnsi="Garamond"/>
          <w:sz w:val="22"/>
          <w:szCs w:val="22"/>
        </w:rPr>
      </w:pPr>
      <w:r w:rsidRPr="00E9375C">
        <w:rPr>
          <w:rFonts w:ascii="Garamond" w:hAnsi="Garamond"/>
          <w:sz w:val="22"/>
          <w:szCs w:val="22"/>
        </w:rPr>
        <w:t>Erişim Yetkilerinin Yürütülmesi</w:t>
      </w:r>
    </w:p>
    <w:p w14:paraId="7F370D6F" w14:textId="77777777" w:rsidR="00686823" w:rsidRDefault="00686823" w:rsidP="00947E27">
      <w:pPr>
        <w:pStyle w:val="AralkYok"/>
        <w:numPr>
          <w:ilvl w:val="0"/>
          <w:numId w:val="34"/>
        </w:numPr>
        <w:spacing w:line="276" w:lineRule="auto"/>
        <w:ind w:left="709" w:right="141" w:hanging="283"/>
        <w:jc w:val="both"/>
        <w:rPr>
          <w:rFonts w:ascii="Garamond" w:hAnsi="Garamond"/>
          <w:sz w:val="22"/>
          <w:szCs w:val="22"/>
        </w:rPr>
      </w:pPr>
      <w:r w:rsidRPr="00E9375C">
        <w:rPr>
          <w:rFonts w:ascii="Garamond" w:hAnsi="Garamond"/>
          <w:sz w:val="22"/>
          <w:szCs w:val="22"/>
        </w:rPr>
        <w:t>Faaliyetlerin Mevzuata Uygun Yürütülmesi</w:t>
      </w:r>
    </w:p>
    <w:p w14:paraId="7E0B5873" w14:textId="77777777" w:rsidR="00686823" w:rsidRDefault="00686823" w:rsidP="00947E27">
      <w:pPr>
        <w:pStyle w:val="AralkYok"/>
        <w:numPr>
          <w:ilvl w:val="0"/>
          <w:numId w:val="34"/>
        </w:numPr>
        <w:spacing w:line="276" w:lineRule="auto"/>
        <w:ind w:left="709" w:right="141" w:hanging="283"/>
        <w:jc w:val="both"/>
        <w:rPr>
          <w:rFonts w:ascii="Garamond" w:hAnsi="Garamond"/>
          <w:sz w:val="22"/>
          <w:szCs w:val="22"/>
        </w:rPr>
      </w:pPr>
      <w:r w:rsidRPr="00E9375C">
        <w:rPr>
          <w:rFonts w:ascii="Garamond" w:hAnsi="Garamond"/>
          <w:sz w:val="22"/>
          <w:szCs w:val="22"/>
        </w:rPr>
        <w:t>Finans Ve Muhasebe İşlerinin Yürütülmesi</w:t>
      </w:r>
    </w:p>
    <w:p w14:paraId="144D412C" w14:textId="77777777" w:rsidR="00686823" w:rsidRDefault="00686823" w:rsidP="00947E27">
      <w:pPr>
        <w:pStyle w:val="AralkYok"/>
        <w:numPr>
          <w:ilvl w:val="0"/>
          <w:numId w:val="34"/>
        </w:numPr>
        <w:spacing w:line="276" w:lineRule="auto"/>
        <w:ind w:left="709" w:right="141" w:hanging="283"/>
        <w:jc w:val="both"/>
        <w:rPr>
          <w:rFonts w:ascii="Garamond" w:hAnsi="Garamond"/>
          <w:sz w:val="22"/>
          <w:szCs w:val="22"/>
        </w:rPr>
      </w:pPr>
      <w:r w:rsidRPr="00E9375C">
        <w:rPr>
          <w:rFonts w:ascii="Garamond" w:hAnsi="Garamond"/>
          <w:sz w:val="22"/>
          <w:szCs w:val="22"/>
        </w:rPr>
        <w:t xml:space="preserve">Fiziksel Mekan Güvenliğinin Temini </w:t>
      </w:r>
    </w:p>
    <w:p w14:paraId="72C9DF2B" w14:textId="77777777" w:rsidR="00686823" w:rsidRDefault="00686823" w:rsidP="00947E27">
      <w:pPr>
        <w:pStyle w:val="AralkYok"/>
        <w:numPr>
          <w:ilvl w:val="0"/>
          <w:numId w:val="34"/>
        </w:numPr>
        <w:spacing w:line="276" w:lineRule="auto"/>
        <w:ind w:left="709" w:right="141" w:hanging="283"/>
        <w:jc w:val="both"/>
        <w:rPr>
          <w:rFonts w:ascii="Garamond" w:hAnsi="Garamond"/>
          <w:sz w:val="22"/>
          <w:szCs w:val="22"/>
        </w:rPr>
      </w:pPr>
      <w:r w:rsidRPr="00E9375C">
        <w:rPr>
          <w:rFonts w:ascii="Garamond" w:hAnsi="Garamond"/>
          <w:sz w:val="22"/>
          <w:szCs w:val="22"/>
        </w:rPr>
        <w:t>Görevlendirme Süreçlerinin Yürütülmesi</w:t>
      </w:r>
    </w:p>
    <w:p w14:paraId="45835893" w14:textId="77777777" w:rsidR="00686823" w:rsidRDefault="00686823" w:rsidP="00947E27">
      <w:pPr>
        <w:pStyle w:val="AralkYok"/>
        <w:numPr>
          <w:ilvl w:val="0"/>
          <w:numId w:val="34"/>
        </w:numPr>
        <w:spacing w:line="276" w:lineRule="auto"/>
        <w:ind w:left="709" w:right="141" w:hanging="283"/>
        <w:jc w:val="both"/>
        <w:rPr>
          <w:rFonts w:ascii="Garamond" w:hAnsi="Garamond"/>
          <w:sz w:val="22"/>
          <w:szCs w:val="22"/>
        </w:rPr>
      </w:pPr>
      <w:r w:rsidRPr="00E9375C">
        <w:rPr>
          <w:rFonts w:ascii="Garamond" w:hAnsi="Garamond"/>
          <w:sz w:val="22"/>
          <w:szCs w:val="22"/>
        </w:rPr>
        <w:t>Hukuk İşlerinin Takibi Ve Yürütülmesi</w:t>
      </w:r>
    </w:p>
    <w:p w14:paraId="5AE9E53B" w14:textId="77777777" w:rsidR="00686823" w:rsidRDefault="00686823" w:rsidP="00947E27">
      <w:pPr>
        <w:pStyle w:val="AralkYok"/>
        <w:numPr>
          <w:ilvl w:val="0"/>
          <w:numId w:val="34"/>
        </w:numPr>
        <w:spacing w:line="276" w:lineRule="auto"/>
        <w:ind w:left="709" w:right="141" w:hanging="283"/>
        <w:jc w:val="both"/>
        <w:rPr>
          <w:rFonts w:ascii="Garamond" w:hAnsi="Garamond"/>
          <w:sz w:val="22"/>
          <w:szCs w:val="22"/>
        </w:rPr>
      </w:pPr>
      <w:r w:rsidRPr="00E9375C">
        <w:rPr>
          <w:rFonts w:ascii="Garamond" w:hAnsi="Garamond"/>
          <w:sz w:val="22"/>
          <w:szCs w:val="22"/>
        </w:rPr>
        <w:t>İnsan Kaynakları Süreçlerinin Planlanması</w:t>
      </w:r>
    </w:p>
    <w:p w14:paraId="5A0BDC80" w14:textId="77777777" w:rsidR="00686823" w:rsidRDefault="00686823" w:rsidP="00947E27">
      <w:pPr>
        <w:pStyle w:val="AralkYok"/>
        <w:numPr>
          <w:ilvl w:val="0"/>
          <w:numId w:val="34"/>
        </w:numPr>
        <w:spacing w:line="276" w:lineRule="auto"/>
        <w:ind w:left="709" w:right="141" w:hanging="283"/>
        <w:jc w:val="both"/>
        <w:rPr>
          <w:rFonts w:ascii="Garamond" w:hAnsi="Garamond"/>
          <w:sz w:val="22"/>
          <w:szCs w:val="22"/>
        </w:rPr>
      </w:pPr>
      <w:r w:rsidRPr="00E9375C">
        <w:rPr>
          <w:rFonts w:ascii="Garamond" w:hAnsi="Garamond"/>
          <w:sz w:val="22"/>
          <w:szCs w:val="22"/>
        </w:rPr>
        <w:t>İş Faaliyetlerinin Yürütülmesi / Denetimi</w:t>
      </w:r>
    </w:p>
    <w:p w14:paraId="14171310" w14:textId="77777777" w:rsidR="00686823" w:rsidRDefault="00686823" w:rsidP="00947E27">
      <w:pPr>
        <w:pStyle w:val="AralkYok"/>
        <w:numPr>
          <w:ilvl w:val="0"/>
          <w:numId w:val="34"/>
        </w:numPr>
        <w:spacing w:line="276" w:lineRule="auto"/>
        <w:ind w:left="709" w:right="141" w:hanging="283"/>
        <w:jc w:val="both"/>
        <w:rPr>
          <w:rFonts w:ascii="Garamond" w:hAnsi="Garamond"/>
          <w:sz w:val="22"/>
          <w:szCs w:val="22"/>
        </w:rPr>
      </w:pPr>
      <w:r w:rsidRPr="00E9375C">
        <w:rPr>
          <w:rFonts w:ascii="Garamond" w:hAnsi="Garamond"/>
          <w:sz w:val="22"/>
          <w:szCs w:val="22"/>
        </w:rPr>
        <w:t>İş Sağlığı / Güvenliği Faaliyetlerinin Yürütülmesi</w:t>
      </w:r>
    </w:p>
    <w:p w14:paraId="54430A41" w14:textId="77777777" w:rsidR="00686823" w:rsidRDefault="00686823" w:rsidP="00947E27">
      <w:pPr>
        <w:pStyle w:val="AralkYok"/>
        <w:numPr>
          <w:ilvl w:val="0"/>
          <w:numId w:val="34"/>
        </w:numPr>
        <w:spacing w:line="276" w:lineRule="auto"/>
        <w:ind w:left="709" w:right="141" w:hanging="283"/>
        <w:jc w:val="both"/>
        <w:rPr>
          <w:rFonts w:ascii="Garamond" w:hAnsi="Garamond"/>
          <w:sz w:val="22"/>
          <w:szCs w:val="22"/>
        </w:rPr>
      </w:pPr>
      <w:r w:rsidRPr="00E9375C">
        <w:rPr>
          <w:rFonts w:ascii="Garamond" w:hAnsi="Garamond"/>
          <w:sz w:val="22"/>
          <w:szCs w:val="22"/>
        </w:rPr>
        <w:t>İş Süreçlerinin İyileştirilmesine Yönelik Önerilerin Alınması Ve Değerlendirilmesi</w:t>
      </w:r>
    </w:p>
    <w:p w14:paraId="2AED375B" w14:textId="77777777" w:rsidR="00686823" w:rsidRDefault="00686823" w:rsidP="00947E27">
      <w:pPr>
        <w:pStyle w:val="AralkYok"/>
        <w:numPr>
          <w:ilvl w:val="0"/>
          <w:numId w:val="34"/>
        </w:numPr>
        <w:spacing w:line="276" w:lineRule="auto"/>
        <w:ind w:left="709" w:right="141" w:hanging="283"/>
        <w:jc w:val="both"/>
        <w:rPr>
          <w:rFonts w:ascii="Garamond" w:hAnsi="Garamond"/>
          <w:sz w:val="22"/>
          <w:szCs w:val="22"/>
        </w:rPr>
      </w:pPr>
      <w:r w:rsidRPr="00E9375C">
        <w:rPr>
          <w:rFonts w:ascii="Garamond" w:hAnsi="Garamond"/>
          <w:sz w:val="22"/>
          <w:szCs w:val="22"/>
        </w:rPr>
        <w:t>İş Sürekliliğinin Sağlanması Faaliyetlerinin Yürütülmesi</w:t>
      </w:r>
    </w:p>
    <w:p w14:paraId="69716C6E" w14:textId="77777777" w:rsidR="00686823" w:rsidRDefault="00686823" w:rsidP="00947E27">
      <w:pPr>
        <w:pStyle w:val="AralkYok"/>
        <w:numPr>
          <w:ilvl w:val="0"/>
          <w:numId w:val="34"/>
        </w:numPr>
        <w:spacing w:line="276" w:lineRule="auto"/>
        <w:ind w:left="709" w:right="141" w:hanging="283"/>
        <w:jc w:val="both"/>
        <w:rPr>
          <w:rFonts w:ascii="Garamond" w:hAnsi="Garamond"/>
          <w:sz w:val="22"/>
          <w:szCs w:val="22"/>
        </w:rPr>
      </w:pPr>
      <w:r w:rsidRPr="00E9375C">
        <w:rPr>
          <w:rFonts w:ascii="Garamond" w:hAnsi="Garamond"/>
          <w:sz w:val="22"/>
          <w:szCs w:val="22"/>
        </w:rPr>
        <w:t>Performans Değerlendirme Süreçlerinin Yürütülmesi</w:t>
      </w:r>
    </w:p>
    <w:p w14:paraId="3F59B804" w14:textId="77777777" w:rsidR="00686823" w:rsidRDefault="00686823" w:rsidP="00947E27">
      <w:pPr>
        <w:pStyle w:val="AralkYok"/>
        <w:numPr>
          <w:ilvl w:val="0"/>
          <w:numId w:val="34"/>
        </w:numPr>
        <w:spacing w:line="276" w:lineRule="auto"/>
        <w:ind w:left="709" w:right="141" w:hanging="283"/>
        <w:jc w:val="both"/>
        <w:rPr>
          <w:rFonts w:ascii="Garamond" w:hAnsi="Garamond"/>
          <w:sz w:val="22"/>
          <w:szCs w:val="22"/>
        </w:rPr>
      </w:pPr>
      <w:r w:rsidRPr="00E9375C">
        <w:rPr>
          <w:rFonts w:ascii="Garamond" w:hAnsi="Garamond"/>
          <w:sz w:val="22"/>
          <w:szCs w:val="22"/>
        </w:rPr>
        <w:t>Yetkili Kişi, Kurum Ve Kuruluşlara Bilgi Verilmesi</w:t>
      </w:r>
    </w:p>
    <w:p w14:paraId="6FF53530" w14:textId="77777777" w:rsidR="00686823" w:rsidRDefault="00686823" w:rsidP="00947E27">
      <w:pPr>
        <w:pStyle w:val="AralkYok"/>
        <w:numPr>
          <w:ilvl w:val="0"/>
          <w:numId w:val="34"/>
        </w:numPr>
        <w:spacing w:line="276" w:lineRule="auto"/>
        <w:ind w:left="709" w:right="141" w:hanging="283"/>
        <w:jc w:val="both"/>
        <w:rPr>
          <w:rFonts w:ascii="Garamond" w:hAnsi="Garamond"/>
          <w:sz w:val="22"/>
          <w:szCs w:val="22"/>
        </w:rPr>
      </w:pPr>
      <w:r w:rsidRPr="00E9375C">
        <w:rPr>
          <w:rFonts w:ascii="Garamond" w:hAnsi="Garamond"/>
          <w:sz w:val="22"/>
          <w:szCs w:val="22"/>
        </w:rPr>
        <w:t>Yönetim Faaliyetlerinin Yürütülmesi</w:t>
      </w:r>
    </w:p>
    <w:p w14:paraId="2D065412" w14:textId="77777777" w:rsidR="00686823" w:rsidRDefault="00686823" w:rsidP="00947E27">
      <w:pPr>
        <w:pStyle w:val="AralkYok"/>
        <w:numPr>
          <w:ilvl w:val="0"/>
          <w:numId w:val="34"/>
        </w:numPr>
        <w:spacing w:line="276" w:lineRule="auto"/>
        <w:ind w:left="709" w:right="141" w:hanging="283"/>
        <w:jc w:val="both"/>
        <w:rPr>
          <w:rFonts w:ascii="Garamond" w:hAnsi="Garamond"/>
          <w:sz w:val="22"/>
          <w:szCs w:val="22"/>
        </w:rPr>
      </w:pPr>
      <w:r w:rsidRPr="00E9375C">
        <w:rPr>
          <w:rFonts w:ascii="Garamond" w:hAnsi="Garamond"/>
          <w:sz w:val="22"/>
          <w:szCs w:val="22"/>
        </w:rPr>
        <w:t>Resmi Kurumlara Gerekli Yasal Bildirimleri Gerçekleştirmek, Resmi Kurumlar Nezdinde Teşviklerden Yararlanmak, Resmi Kurumları Denetimleri Kapsamında İlgili Makamlara Bildirimde Bulunmak</w:t>
      </w:r>
    </w:p>
    <w:p w14:paraId="66D40416" w14:textId="77777777" w:rsidR="00686823" w:rsidRDefault="00686823" w:rsidP="00947E27">
      <w:pPr>
        <w:pStyle w:val="AralkYok"/>
        <w:numPr>
          <w:ilvl w:val="0"/>
          <w:numId w:val="34"/>
        </w:numPr>
        <w:spacing w:line="276" w:lineRule="auto"/>
        <w:ind w:left="709" w:right="141" w:hanging="283"/>
        <w:jc w:val="both"/>
        <w:rPr>
          <w:rFonts w:ascii="Garamond" w:hAnsi="Garamond"/>
          <w:sz w:val="22"/>
          <w:szCs w:val="22"/>
        </w:rPr>
      </w:pPr>
      <w:r w:rsidRPr="00E9375C">
        <w:rPr>
          <w:rFonts w:ascii="Garamond" w:hAnsi="Garamond"/>
          <w:sz w:val="22"/>
          <w:szCs w:val="22"/>
        </w:rPr>
        <w:t>İnsan Kaynakları Operasyonlarının ve Özellikle Özlük Faaliyetinin Yürütülmesi,</w:t>
      </w:r>
    </w:p>
    <w:p w14:paraId="1CB4AFC7" w14:textId="131D5F89" w:rsidR="00686823" w:rsidRPr="00686823" w:rsidRDefault="00686823" w:rsidP="00947E27">
      <w:pPr>
        <w:pStyle w:val="AralkYok"/>
        <w:numPr>
          <w:ilvl w:val="0"/>
          <w:numId w:val="34"/>
        </w:numPr>
        <w:spacing w:line="276" w:lineRule="auto"/>
        <w:ind w:left="709" w:right="141" w:hanging="283"/>
        <w:jc w:val="both"/>
        <w:rPr>
          <w:rFonts w:ascii="Garamond" w:hAnsi="Garamond"/>
          <w:sz w:val="22"/>
          <w:szCs w:val="22"/>
        </w:rPr>
      </w:pPr>
      <w:r w:rsidRPr="00E9375C">
        <w:rPr>
          <w:rFonts w:ascii="Garamond" w:hAnsi="Garamond"/>
          <w:sz w:val="22"/>
          <w:szCs w:val="22"/>
        </w:rPr>
        <w:lastRenderedPageBreak/>
        <w:t>Çalışan Denetimini Sağlamak ve İşverenin Yönetim Hakkı Kapsamında Gerekli Veri İşleme Faaliyetinde Bulunulması</w:t>
      </w:r>
    </w:p>
    <w:p w14:paraId="6552EB43" w14:textId="77777777" w:rsidR="00A71913" w:rsidRPr="00E9375C" w:rsidRDefault="00A71913" w:rsidP="00E9375C">
      <w:pPr>
        <w:pStyle w:val="AralkYok"/>
        <w:spacing w:line="276" w:lineRule="auto"/>
        <w:ind w:left="284" w:right="141"/>
        <w:jc w:val="both"/>
        <w:rPr>
          <w:rFonts w:ascii="Garamond" w:hAnsi="Garamond"/>
          <w:sz w:val="22"/>
          <w:szCs w:val="22"/>
        </w:rPr>
      </w:pPr>
    </w:p>
    <w:p w14:paraId="5CB4BD15" w14:textId="2FFB9236" w:rsidR="000948B0" w:rsidRDefault="000948B0" w:rsidP="00947E27">
      <w:pPr>
        <w:pStyle w:val="AralkYok"/>
        <w:numPr>
          <w:ilvl w:val="0"/>
          <w:numId w:val="29"/>
        </w:numPr>
        <w:spacing w:line="276" w:lineRule="auto"/>
        <w:ind w:left="709" w:right="141" w:hanging="425"/>
        <w:jc w:val="both"/>
        <w:rPr>
          <w:rFonts w:ascii="Garamond" w:hAnsi="Garamond"/>
          <w:b/>
          <w:sz w:val="22"/>
          <w:szCs w:val="22"/>
        </w:rPr>
      </w:pPr>
      <w:r w:rsidRPr="00E9375C">
        <w:rPr>
          <w:rFonts w:ascii="Garamond" w:hAnsi="Garamond"/>
          <w:b/>
          <w:sz w:val="22"/>
          <w:szCs w:val="22"/>
        </w:rPr>
        <w:t>Tedarikçi/İş Ortakları için;</w:t>
      </w:r>
    </w:p>
    <w:p w14:paraId="64236F0E" w14:textId="77777777" w:rsidR="00E9375C" w:rsidRPr="00E9375C" w:rsidRDefault="00E9375C" w:rsidP="00E9375C">
      <w:pPr>
        <w:pStyle w:val="AralkYok"/>
        <w:spacing w:line="276" w:lineRule="auto"/>
        <w:ind w:left="1004" w:right="141"/>
        <w:jc w:val="both"/>
        <w:rPr>
          <w:rFonts w:ascii="Garamond" w:hAnsi="Garamond"/>
          <w:b/>
          <w:sz w:val="22"/>
          <w:szCs w:val="22"/>
        </w:rPr>
      </w:pPr>
    </w:p>
    <w:p w14:paraId="1CC6A4CD" w14:textId="3BC54FFD" w:rsidR="000948B0" w:rsidRDefault="000948B0" w:rsidP="00E9375C">
      <w:pPr>
        <w:pStyle w:val="AralkYok"/>
        <w:spacing w:line="276" w:lineRule="auto"/>
        <w:ind w:left="284" w:right="141"/>
        <w:jc w:val="both"/>
        <w:rPr>
          <w:rFonts w:ascii="Garamond" w:hAnsi="Garamond"/>
          <w:sz w:val="22"/>
          <w:szCs w:val="22"/>
        </w:rPr>
      </w:pPr>
      <w:r w:rsidRPr="00E9375C">
        <w:rPr>
          <w:rFonts w:ascii="Garamond" w:hAnsi="Garamond"/>
          <w:sz w:val="22"/>
          <w:szCs w:val="22"/>
        </w:rPr>
        <w:t xml:space="preserve">Şirketimiz ile aranızdaki ticari ilişki kapsamında, firma yetkililerinize ve çalışanlarınıza ait kişisel veriler, Kanun’un 5. Maddesinde belirtilen; Sözleşmelerimizin kurulması ve ifası, yasal yükümlülüklerin yerine getirilmesi ve şirketimizin meşru menfaatleri kapsamında Kanun’da öngörülen temel ilkelere uygun olarak ve kişisel veri işleme şartları dahilinde, aşağıda yer </w:t>
      </w:r>
      <w:proofErr w:type="gramStart"/>
      <w:r w:rsidRPr="00E9375C">
        <w:rPr>
          <w:rFonts w:ascii="Garamond" w:hAnsi="Garamond"/>
          <w:sz w:val="22"/>
          <w:szCs w:val="22"/>
        </w:rPr>
        <w:t>alan</w:t>
      </w:r>
      <w:proofErr w:type="gramEnd"/>
      <w:r w:rsidRPr="00E9375C">
        <w:rPr>
          <w:rFonts w:ascii="Garamond" w:hAnsi="Garamond"/>
          <w:sz w:val="22"/>
          <w:szCs w:val="22"/>
        </w:rPr>
        <w:t xml:space="preserve"> amaçlar kapsamında işlenebilmektedir</w:t>
      </w:r>
      <w:r w:rsidR="002A07A1" w:rsidRPr="00E9375C">
        <w:rPr>
          <w:rFonts w:ascii="Garamond" w:hAnsi="Garamond"/>
          <w:sz w:val="22"/>
          <w:szCs w:val="22"/>
        </w:rPr>
        <w:t>:</w:t>
      </w:r>
    </w:p>
    <w:p w14:paraId="3E68628C" w14:textId="77777777" w:rsidR="00E9375C" w:rsidRPr="00E9375C" w:rsidRDefault="00E9375C" w:rsidP="00E9375C">
      <w:pPr>
        <w:pStyle w:val="AralkYok"/>
        <w:spacing w:line="276" w:lineRule="auto"/>
        <w:ind w:left="284" w:right="141"/>
        <w:jc w:val="both"/>
        <w:rPr>
          <w:rFonts w:ascii="Garamond" w:hAnsi="Garamond"/>
          <w:sz w:val="22"/>
          <w:szCs w:val="22"/>
        </w:rPr>
      </w:pPr>
    </w:p>
    <w:p w14:paraId="6368642B" w14:textId="77777777" w:rsidR="00E9375C" w:rsidRDefault="000948B0" w:rsidP="00947E27">
      <w:pPr>
        <w:pStyle w:val="AralkYok"/>
        <w:numPr>
          <w:ilvl w:val="0"/>
          <w:numId w:val="31"/>
        </w:numPr>
        <w:spacing w:line="276" w:lineRule="auto"/>
        <w:ind w:left="709" w:right="141" w:hanging="283"/>
        <w:jc w:val="both"/>
        <w:rPr>
          <w:rFonts w:ascii="Garamond" w:hAnsi="Garamond"/>
          <w:sz w:val="22"/>
          <w:szCs w:val="22"/>
        </w:rPr>
      </w:pPr>
      <w:r w:rsidRPr="00E9375C">
        <w:rPr>
          <w:rFonts w:ascii="Garamond" w:hAnsi="Garamond"/>
          <w:sz w:val="22"/>
          <w:szCs w:val="22"/>
        </w:rPr>
        <w:t>Faaliyetlerin Mevzuata Uygun Yürütülmesi</w:t>
      </w:r>
    </w:p>
    <w:p w14:paraId="2F77F56A" w14:textId="77777777" w:rsidR="00E9375C" w:rsidRDefault="00DC1A20" w:rsidP="00947E27">
      <w:pPr>
        <w:pStyle w:val="AralkYok"/>
        <w:numPr>
          <w:ilvl w:val="0"/>
          <w:numId w:val="31"/>
        </w:numPr>
        <w:spacing w:line="276" w:lineRule="auto"/>
        <w:ind w:left="709" w:right="141" w:hanging="283"/>
        <w:jc w:val="both"/>
        <w:rPr>
          <w:rFonts w:ascii="Garamond" w:hAnsi="Garamond"/>
          <w:sz w:val="22"/>
          <w:szCs w:val="22"/>
        </w:rPr>
      </w:pPr>
      <w:r w:rsidRPr="00E9375C">
        <w:rPr>
          <w:rFonts w:ascii="Garamond" w:hAnsi="Garamond"/>
          <w:sz w:val="22"/>
          <w:szCs w:val="22"/>
        </w:rPr>
        <w:t xml:space="preserve">Sözleşme </w:t>
      </w:r>
      <w:r w:rsidR="002A07A1" w:rsidRPr="00E9375C">
        <w:rPr>
          <w:rFonts w:ascii="Garamond" w:hAnsi="Garamond"/>
          <w:sz w:val="22"/>
          <w:szCs w:val="22"/>
        </w:rPr>
        <w:t xml:space="preserve">Süreçlerinin </w:t>
      </w:r>
      <w:r w:rsidRPr="00E9375C">
        <w:rPr>
          <w:rFonts w:ascii="Garamond" w:hAnsi="Garamond"/>
          <w:sz w:val="22"/>
          <w:szCs w:val="22"/>
        </w:rPr>
        <w:t>Yürütülmesi</w:t>
      </w:r>
    </w:p>
    <w:p w14:paraId="78520813" w14:textId="77777777" w:rsidR="00E9375C" w:rsidRDefault="000948B0" w:rsidP="00947E27">
      <w:pPr>
        <w:pStyle w:val="AralkYok"/>
        <w:numPr>
          <w:ilvl w:val="0"/>
          <w:numId w:val="31"/>
        </w:numPr>
        <w:spacing w:line="276" w:lineRule="auto"/>
        <w:ind w:left="709" w:right="141" w:hanging="283"/>
        <w:jc w:val="both"/>
        <w:rPr>
          <w:rFonts w:ascii="Garamond" w:hAnsi="Garamond"/>
          <w:sz w:val="22"/>
          <w:szCs w:val="22"/>
        </w:rPr>
      </w:pPr>
      <w:r w:rsidRPr="00E9375C">
        <w:rPr>
          <w:rFonts w:ascii="Garamond" w:hAnsi="Garamond"/>
          <w:sz w:val="22"/>
          <w:szCs w:val="22"/>
        </w:rPr>
        <w:t>Finans Ve Muhasebe İşlerinin Yürütülmesi</w:t>
      </w:r>
    </w:p>
    <w:p w14:paraId="3300CB6F" w14:textId="43D98499" w:rsidR="00E9375C" w:rsidRDefault="000176C4" w:rsidP="00947E27">
      <w:pPr>
        <w:pStyle w:val="AralkYok"/>
        <w:numPr>
          <w:ilvl w:val="0"/>
          <w:numId w:val="31"/>
        </w:numPr>
        <w:spacing w:line="276" w:lineRule="auto"/>
        <w:ind w:left="709" w:right="141" w:hanging="283"/>
        <w:jc w:val="both"/>
        <w:rPr>
          <w:rFonts w:ascii="Garamond" w:hAnsi="Garamond"/>
          <w:sz w:val="22"/>
          <w:szCs w:val="22"/>
        </w:rPr>
      </w:pPr>
      <w:r>
        <w:rPr>
          <w:rFonts w:ascii="Garamond" w:hAnsi="Garamond"/>
          <w:sz w:val="22"/>
          <w:szCs w:val="22"/>
        </w:rPr>
        <w:t>Hukuki</w:t>
      </w:r>
      <w:r w:rsidR="000948B0" w:rsidRPr="00E9375C">
        <w:rPr>
          <w:rFonts w:ascii="Garamond" w:hAnsi="Garamond"/>
          <w:sz w:val="22"/>
          <w:szCs w:val="22"/>
        </w:rPr>
        <w:t xml:space="preserve"> </w:t>
      </w:r>
      <w:r w:rsidR="002A07A1" w:rsidRPr="00E9375C">
        <w:rPr>
          <w:rFonts w:ascii="Garamond" w:hAnsi="Garamond"/>
          <w:sz w:val="22"/>
          <w:szCs w:val="22"/>
        </w:rPr>
        <w:t>Süreçlerin Yürütülmesi Ve Takibi</w:t>
      </w:r>
    </w:p>
    <w:p w14:paraId="0278E364" w14:textId="77777777" w:rsidR="00E9375C" w:rsidRDefault="000948B0" w:rsidP="00947E27">
      <w:pPr>
        <w:pStyle w:val="AralkYok"/>
        <w:numPr>
          <w:ilvl w:val="0"/>
          <w:numId w:val="31"/>
        </w:numPr>
        <w:spacing w:line="276" w:lineRule="auto"/>
        <w:ind w:left="709" w:right="141" w:hanging="283"/>
        <w:jc w:val="both"/>
        <w:rPr>
          <w:rFonts w:ascii="Garamond" w:hAnsi="Garamond"/>
          <w:sz w:val="22"/>
          <w:szCs w:val="22"/>
        </w:rPr>
      </w:pPr>
      <w:r w:rsidRPr="00E9375C">
        <w:rPr>
          <w:rFonts w:ascii="Garamond" w:hAnsi="Garamond"/>
          <w:sz w:val="22"/>
          <w:szCs w:val="22"/>
        </w:rPr>
        <w:t>Şirket İç Operasyonlarının yürütülmesi</w:t>
      </w:r>
    </w:p>
    <w:p w14:paraId="7A33D9F5" w14:textId="77777777" w:rsidR="00E9375C" w:rsidRDefault="000948B0" w:rsidP="00947E27">
      <w:pPr>
        <w:pStyle w:val="AralkYok"/>
        <w:numPr>
          <w:ilvl w:val="0"/>
          <w:numId w:val="31"/>
        </w:numPr>
        <w:spacing w:line="276" w:lineRule="auto"/>
        <w:ind w:left="709" w:right="141" w:hanging="283"/>
        <w:jc w:val="both"/>
        <w:rPr>
          <w:rFonts w:ascii="Garamond" w:hAnsi="Garamond"/>
          <w:sz w:val="22"/>
          <w:szCs w:val="22"/>
        </w:rPr>
      </w:pPr>
      <w:r w:rsidRPr="00E9375C">
        <w:rPr>
          <w:rFonts w:ascii="Garamond" w:hAnsi="Garamond"/>
          <w:sz w:val="22"/>
          <w:szCs w:val="22"/>
        </w:rPr>
        <w:t xml:space="preserve">Strateji </w:t>
      </w:r>
      <w:r w:rsidR="002A07A1" w:rsidRPr="00E9375C">
        <w:rPr>
          <w:rFonts w:ascii="Garamond" w:hAnsi="Garamond"/>
          <w:sz w:val="22"/>
          <w:szCs w:val="22"/>
        </w:rPr>
        <w:t xml:space="preserve">Planlama </w:t>
      </w:r>
      <w:r w:rsidRPr="00E9375C">
        <w:rPr>
          <w:rFonts w:ascii="Garamond" w:hAnsi="Garamond"/>
          <w:sz w:val="22"/>
          <w:szCs w:val="22"/>
        </w:rPr>
        <w:t xml:space="preserve">&amp; </w:t>
      </w:r>
      <w:r w:rsidR="002A07A1" w:rsidRPr="00E9375C">
        <w:rPr>
          <w:rFonts w:ascii="Garamond" w:hAnsi="Garamond"/>
          <w:sz w:val="22"/>
          <w:szCs w:val="22"/>
        </w:rPr>
        <w:t>İş Ortakları</w:t>
      </w:r>
      <w:r w:rsidRPr="00E9375C">
        <w:rPr>
          <w:rFonts w:ascii="Garamond" w:hAnsi="Garamond"/>
          <w:sz w:val="22"/>
          <w:szCs w:val="22"/>
        </w:rPr>
        <w:t>/</w:t>
      </w:r>
      <w:r w:rsidR="002A07A1" w:rsidRPr="00E9375C">
        <w:rPr>
          <w:rFonts w:ascii="Garamond" w:hAnsi="Garamond"/>
          <w:sz w:val="22"/>
          <w:szCs w:val="22"/>
        </w:rPr>
        <w:t>Tedarikçi Yönetimi</w:t>
      </w:r>
    </w:p>
    <w:p w14:paraId="518A7C92" w14:textId="77777777" w:rsidR="00E9375C" w:rsidRDefault="000948B0" w:rsidP="00947E27">
      <w:pPr>
        <w:pStyle w:val="AralkYok"/>
        <w:numPr>
          <w:ilvl w:val="0"/>
          <w:numId w:val="31"/>
        </w:numPr>
        <w:spacing w:line="276" w:lineRule="auto"/>
        <w:ind w:left="709" w:right="141" w:hanging="283"/>
        <w:jc w:val="both"/>
        <w:rPr>
          <w:rFonts w:ascii="Garamond" w:hAnsi="Garamond"/>
          <w:sz w:val="22"/>
          <w:szCs w:val="22"/>
        </w:rPr>
      </w:pPr>
      <w:r w:rsidRPr="00E9375C">
        <w:rPr>
          <w:rFonts w:ascii="Garamond" w:hAnsi="Garamond"/>
          <w:sz w:val="22"/>
          <w:szCs w:val="22"/>
        </w:rPr>
        <w:t xml:space="preserve">Fiziksel </w:t>
      </w:r>
      <w:r w:rsidR="002A07A1" w:rsidRPr="00E9375C">
        <w:rPr>
          <w:rFonts w:ascii="Garamond" w:hAnsi="Garamond"/>
          <w:sz w:val="22"/>
          <w:szCs w:val="22"/>
        </w:rPr>
        <w:t>Mekan Güvenliğinin Sağlanması</w:t>
      </w:r>
    </w:p>
    <w:p w14:paraId="7DD10138" w14:textId="77777777" w:rsidR="00155EAD" w:rsidRDefault="00155EAD" w:rsidP="00947E27">
      <w:pPr>
        <w:pStyle w:val="ListeParagraf"/>
        <w:numPr>
          <w:ilvl w:val="0"/>
          <w:numId w:val="31"/>
        </w:numPr>
        <w:ind w:left="709" w:hanging="283"/>
        <w:rPr>
          <w:rFonts w:ascii="Garamond" w:eastAsia="MS Mincho" w:hAnsi="Garamond" w:cs="Times New Roman"/>
          <w:lang w:val="en-US"/>
        </w:rPr>
      </w:pPr>
      <w:r w:rsidRPr="00155EAD">
        <w:rPr>
          <w:rFonts w:ascii="Garamond" w:eastAsia="MS Mincho" w:hAnsi="Garamond" w:cs="Times New Roman"/>
          <w:lang w:val="en-US"/>
        </w:rPr>
        <w:t xml:space="preserve">Mevzuattan Kaynaklanan Sorumlulukların ve Hukuksal </w:t>
      </w:r>
      <w:r>
        <w:rPr>
          <w:rFonts w:ascii="Garamond" w:eastAsia="MS Mincho" w:hAnsi="Garamond" w:cs="Times New Roman"/>
          <w:lang w:val="en-US"/>
        </w:rPr>
        <w:t>Süreçlerin Yürütülmesi ve Takibi</w:t>
      </w:r>
    </w:p>
    <w:p w14:paraId="65509BAD" w14:textId="23C8C1F6" w:rsidR="00E9375C" w:rsidRPr="00947E27" w:rsidRDefault="000948B0" w:rsidP="00947E27">
      <w:pPr>
        <w:pStyle w:val="ListeParagraf"/>
        <w:numPr>
          <w:ilvl w:val="0"/>
          <w:numId w:val="31"/>
        </w:numPr>
        <w:ind w:left="709" w:hanging="283"/>
        <w:rPr>
          <w:rFonts w:ascii="Garamond" w:eastAsia="MS Mincho" w:hAnsi="Garamond" w:cs="Times New Roman"/>
          <w:lang w:val="en-US"/>
        </w:rPr>
      </w:pPr>
      <w:r w:rsidRPr="00155EAD">
        <w:rPr>
          <w:rFonts w:ascii="Garamond" w:hAnsi="Garamond"/>
        </w:rPr>
        <w:t>İlgili mevzuat gereği saklanması gereken bilgilerinizin muhafazası; bilgi kayıplarının önlenebilmesi için kopyalanması, yedeklenmesi; bilgilerinizin tutarlılığının kontrolünün sağlanması; veri tabanlarımızın ve bilgilerinizin güvenliği için gerekli teknik ve idari tedbirlerin alınması</w:t>
      </w:r>
    </w:p>
    <w:p w14:paraId="1BA8B336" w14:textId="77777777" w:rsidR="000948B0" w:rsidRPr="00E9375C" w:rsidRDefault="000948B0" w:rsidP="00947E27">
      <w:pPr>
        <w:pStyle w:val="AralkYok"/>
        <w:numPr>
          <w:ilvl w:val="0"/>
          <w:numId w:val="29"/>
        </w:numPr>
        <w:spacing w:line="276" w:lineRule="auto"/>
        <w:ind w:left="709" w:right="141" w:hanging="425"/>
        <w:jc w:val="both"/>
        <w:rPr>
          <w:rFonts w:ascii="Garamond" w:hAnsi="Garamond"/>
          <w:b/>
          <w:sz w:val="22"/>
          <w:szCs w:val="22"/>
        </w:rPr>
      </w:pPr>
      <w:r w:rsidRPr="00E9375C">
        <w:rPr>
          <w:rFonts w:ascii="Garamond" w:hAnsi="Garamond"/>
          <w:b/>
          <w:sz w:val="22"/>
          <w:szCs w:val="22"/>
        </w:rPr>
        <w:t>Ziyaretçiler İçin;</w:t>
      </w:r>
    </w:p>
    <w:p w14:paraId="43087036" w14:textId="77777777" w:rsidR="00E9375C" w:rsidRDefault="00E9375C" w:rsidP="00E9375C">
      <w:pPr>
        <w:pStyle w:val="AralkYok"/>
        <w:spacing w:line="276" w:lineRule="auto"/>
        <w:ind w:left="284" w:right="141"/>
        <w:jc w:val="both"/>
        <w:rPr>
          <w:rFonts w:ascii="Garamond" w:hAnsi="Garamond"/>
          <w:sz w:val="22"/>
          <w:szCs w:val="22"/>
        </w:rPr>
      </w:pPr>
    </w:p>
    <w:p w14:paraId="31EFDB16" w14:textId="7CF36569" w:rsidR="000948B0" w:rsidRPr="00E9375C" w:rsidRDefault="000948B0" w:rsidP="00E9375C">
      <w:pPr>
        <w:pStyle w:val="AralkYok"/>
        <w:spacing w:line="276" w:lineRule="auto"/>
        <w:ind w:left="284" w:right="141"/>
        <w:jc w:val="both"/>
        <w:rPr>
          <w:rFonts w:ascii="Garamond" w:hAnsi="Garamond"/>
          <w:sz w:val="22"/>
          <w:szCs w:val="22"/>
        </w:rPr>
      </w:pPr>
      <w:r w:rsidRPr="00E9375C">
        <w:rPr>
          <w:rFonts w:ascii="Garamond" w:hAnsi="Garamond"/>
          <w:sz w:val="22"/>
          <w:szCs w:val="22"/>
        </w:rPr>
        <w:t>Şirketimizi, web sitemizi ve diğer iş yerlerimizi ziyaretleriniz kapsamında, şirketimizin ve sizlerin güvenliğin sağlanmasının yanı sıra yasal yükümlülüklerimizin yerine getirilmesi ve meşru menfaatlerimize bağlı olarak, fiziki ortamlarda güvenlik kamerası ve ziyaretçi kayıt defterleri ile kimlik ve görsel verileriniz</w:t>
      </w:r>
      <w:r w:rsidR="00BD1BDA" w:rsidRPr="00E9375C">
        <w:rPr>
          <w:rFonts w:ascii="Garamond" w:hAnsi="Garamond"/>
          <w:sz w:val="22"/>
          <w:szCs w:val="22"/>
        </w:rPr>
        <w:t>, işyerimizi ziyaretiniz sırasında sizlere sunulan internet erişimi kapsamında elde edilen kimlik ve iletişim verileriniz</w:t>
      </w:r>
      <w:r w:rsidRPr="00E9375C">
        <w:rPr>
          <w:rFonts w:ascii="Garamond" w:hAnsi="Garamond"/>
          <w:sz w:val="22"/>
          <w:szCs w:val="22"/>
        </w:rPr>
        <w:t xml:space="preserve"> aşağıdaki amaçlarla işlenmektedir</w:t>
      </w:r>
      <w:r w:rsidR="00BD1BDA" w:rsidRPr="00E9375C">
        <w:rPr>
          <w:rFonts w:ascii="Garamond" w:hAnsi="Garamond"/>
          <w:sz w:val="22"/>
          <w:szCs w:val="22"/>
        </w:rPr>
        <w:t>.</w:t>
      </w:r>
    </w:p>
    <w:p w14:paraId="35C5AF8B" w14:textId="77777777" w:rsidR="00E9375C" w:rsidRDefault="00E9375C" w:rsidP="00E9375C">
      <w:pPr>
        <w:pStyle w:val="AralkYok"/>
        <w:spacing w:line="276" w:lineRule="auto"/>
        <w:ind w:left="284" w:right="141"/>
        <w:jc w:val="both"/>
        <w:rPr>
          <w:rFonts w:ascii="Garamond" w:hAnsi="Garamond"/>
          <w:sz w:val="22"/>
          <w:szCs w:val="22"/>
        </w:rPr>
      </w:pPr>
    </w:p>
    <w:p w14:paraId="42600593" w14:textId="77777777" w:rsidR="00E9375C" w:rsidRDefault="000948B0" w:rsidP="00947E27">
      <w:pPr>
        <w:pStyle w:val="AralkYok"/>
        <w:numPr>
          <w:ilvl w:val="0"/>
          <w:numId w:val="32"/>
        </w:numPr>
        <w:spacing w:line="276" w:lineRule="auto"/>
        <w:ind w:left="709" w:right="141" w:hanging="283"/>
        <w:jc w:val="both"/>
        <w:rPr>
          <w:rFonts w:ascii="Garamond" w:hAnsi="Garamond"/>
          <w:sz w:val="22"/>
          <w:szCs w:val="22"/>
        </w:rPr>
      </w:pPr>
      <w:r w:rsidRPr="00E9375C">
        <w:rPr>
          <w:rFonts w:ascii="Garamond" w:hAnsi="Garamond"/>
          <w:sz w:val="22"/>
          <w:szCs w:val="22"/>
        </w:rPr>
        <w:t>Denetim</w:t>
      </w:r>
      <w:r w:rsidR="00831D9F" w:rsidRPr="00E9375C">
        <w:rPr>
          <w:rFonts w:ascii="Garamond" w:hAnsi="Garamond"/>
          <w:sz w:val="22"/>
          <w:szCs w:val="22"/>
        </w:rPr>
        <w:t xml:space="preserve"> ve Güvenlik</w:t>
      </w:r>
      <w:r w:rsidRPr="00E9375C">
        <w:rPr>
          <w:rFonts w:ascii="Garamond" w:hAnsi="Garamond"/>
          <w:sz w:val="22"/>
          <w:szCs w:val="22"/>
        </w:rPr>
        <w:t xml:space="preserve"> Faaliyetlerinin Yürütülmesi </w:t>
      </w:r>
    </w:p>
    <w:p w14:paraId="4A8714A7" w14:textId="465FC908" w:rsidR="00E9375C" w:rsidRDefault="00155EAD" w:rsidP="00947E27">
      <w:pPr>
        <w:pStyle w:val="AralkYok"/>
        <w:numPr>
          <w:ilvl w:val="0"/>
          <w:numId w:val="32"/>
        </w:numPr>
        <w:spacing w:line="276" w:lineRule="auto"/>
        <w:ind w:left="709" w:right="141" w:hanging="283"/>
        <w:jc w:val="both"/>
        <w:rPr>
          <w:rFonts w:ascii="Garamond" w:hAnsi="Garamond"/>
          <w:sz w:val="22"/>
          <w:szCs w:val="22"/>
        </w:rPr>
      </w:pPr>
      <w:r>
        <w:rPr>
          <w:rFonts w:ascii="Garamond" w:hAnsi="Garamond"/>
          <w:sz w:val="22"/>
          <w:szCs w:val="22"/>
        </w:rPr>
        <w:t xml:space="preserve">İletişim ve </w:t>
      </w:r>
      <w:r w:rsidR="000948B0" w:rsidRPr="00E9375C">
        <w:rPr>
          <w:rFonts w:ascii="Garamond" w:hAnsi="Garamond"/>
          <w:sz w:val="22"/>
          <w:szCs w:val="22"/>
        </w:rPr>
        <w:t>Bilgi Güvenliği Süreçlerinin Yürütülmesi</w:t>
      </w:r>
    </w:p>
    <w:p w14:paraId="4ABE7524" w14:textId="77777777" w:rsidR="00E9375C" w:rsidRDefault="000948B0" w:rsidP="00947E27">
      <w:pPr>
        <w:pStyle w:val="AralkYok"/>
        <w:numPr>
          <w:ilvl w:val="0"/>
          <w:numId w:val="32"/>
        </w:numPr>
        <w:spacing w:line="276" w:lineRule="auto"/>
        <w:ind w:left="709" w:right="141" w:hanging="283"/>
        <w:jc w:val="both"/>
        <w:rPr>
          <w:rFonts w:ascii="Garamond" w:hAnsi="Garamond"/>
          <w:sz w:val="22"/>
          <w:szCs w:val="22"/>
        </w:rPr>
      </w:pPr>
      <w:r w:rsidRPr="00E9375C">
        <w:rPr>
          <w:rFonts w:ascii="Garamond" w:hAnsi="Garamond"/>
          <w:sz w:val="22"/>
          <w:szCs w:val="22"/>
        </w:rPr>
        <w:t>Ziyaretçi Kayıtlarının Oluşturulması Ve Takibi</w:t>
      </w:r>
    </w:p>
    <w:p w14:paraId="4571659D" w14:textId="77777777" w:rsidR="00E9375C" w:rsidRDefault="000948B0" w:rsidP="00947E27">
      <w:pPr>
        <w:pStyle w:val="AralkYok"/>
        <w:numPr>
          <w:ilvl w:val="0"/>
          <w:numId w:val="32"/>
        </w:numPr>
        <w:spacing w:line="276" w:lineRule="auto"/>
        <w:ind w:left="709" w:right="141" w:hanging="283"/>
        <w:jc w:val="both"/>
        <w:rPr>
          <w:rFonts w:ascii="Garamond" w:hAnsi="Garamond"/>
          <w:sz w:val="22"/>
          <w:szCs w:val="22"/>
        </w:rPr>
      </w:pPr>
      <w:r w:rsidRPr="00E9375C">
        <w:rPr>
          <w:rFonts w:ascii="Garamond" w:hAnsi="Garamond"/>
          <w:sz w:val="22"/>
          <w:szCs w:val="22"/>
        </w:rPr>
        <w:t>Fiziksel Mekan Güvenliğinin Temini</w:t>
      </w:r>
    </w:p>
    <w:p w14:paraId="31FD926D" w14:textId="77777777" w:rsidR="00E9375C" w:rsidRDefault="000948B0" w:rsidP="00947E27">
      <w:pPr>
        <w:pStyle w:val="AralkYok"/>
        <w:numPr>
          <w:ilvl w:val="0"/>
          <w:numId w:val="32"/>
        </w:numPr>
        <w:spacing w:line="276" w:lineRule="auto"/>
        <w:ind w:left="709" w:right="141" w:hanging="283"/>
        <w:jc w:val="both"/>
        <w:rPr>
          <w:rFonts w:ascii="Garamond" w:hAnsi="Garamond"/>
          <w:sz w:val="22"/>
          <w:szCs w:val="22"/>
        </w:rPr>
      </w:pPr>
      <w:r w:rsidRPr="00E9375C">
        <w:rPr>
          <w:rFonts w:ascii="Garamond" w:hAnsi="Garamond"/>
          <w:sz w:val="22"/>
          <w:szCs w:val="22"/>
        </w:rPr>
        <w:t>Yetkili Kişi, Kurum Ve Kuruluşlara Bilgi Verilmesi</w:t>
      </w:r>
    </w:p>
    <w:p w14:paraId="3E4DC884" w14:textId="77777777" w:rsidR="00E9375C" w:rsidRDefault="000948B0" w:rsidP="00947E27">
      <w:pPr>
        <w:pStyle w:val="AralkYok"/>
        <w:numPr>
          <w:ilvl w:val="0"/>
          <w:numId w:val="32"/>
        </w:numPr>
        <w:spacing w:line="276" w:lineRule="auto"/>
        <w:ind w:left="709" w:right="141" w:hanging="283"/>
        <w:jc w:val="both"/>
        <w:rPr>
          <w:rFonts w:ascii="Garamond" w:hAnsi="Garamond"/>
          <w:sz w:val="22"/>
          <w:szCs w:val="22"/>
        </w:rPr>
      </w:pPr>
      <w:r w:rsidRPr="00E9375C">
        <w:rPr>
          <w:rFonts w:ascii="Garamond" w:hAnsi="Garamond"/>
          <w:sz w:val="22"/>
          <w:szCs w:val="22"/>
        </w:rPr>
        <w:t>Veri Sorumlusu Operasyonlarının Güvenliğinin Temini</w:t>
      </w:r>
    </w:p>
    <w:p w14:paraId="4D0FBBA6" w14:textId="4912478C" w:rsidR="00243665" w:rsidRDefault="000948B0" w:rsidP="00947E27">
      <w:pPr>
        <w:pStyle w:val="AralkYok"/>
        <w:numPr>
          <w:ilvl w:val="0"/>
          <w:numId w:val="32"/>
        </w:numPr>
        <w:spacing w:line="276" w:lineRule="auto"/>
        <w:ind w:left="709" w:right="141" w:hanging="283"/>
        <w:jc w:val="both"/>
        <w:rPr>
          <w:rFonts w:ascii="Garamond" w:hAnsi="Garamond"/>
          <w:sz w:val="22"/>
          <w:szCs w:val="22"/>
        </w:rPr>
      </w:pPr>
      <w:r w:rsidRPr="00E9375C">
        <w:rPr>
          <w:rFonts w:ascii="Garamond" w:hAnsi="Garamond"/>
          <w:sz w:val="22"/>
          <w:szCs w:val="22"/>
        </w:rPr>
        <w:t xml:space="preserve">İnternet </w:t>
      </w:r>
      <w:r w:rsidR="00BD1BDA" w:rsidRPr="00E9375C">
        <w:rPr>
          <w:rFonts w:ascii="Garamond" w:hAnsi="Garamond"/>
          <w:sz w:val="22"/>
          <w:szCs w:val="22"/>
        </w:rPr>
        <w:t xml:space="preserve">Erişimi Sağlanması </w:t>
      </w:r>
      <w:r w:rsidRPr="00E9375C">
        <w:rPr>
          <w:rFonts w:ascii="Garamond" w:hAnsi="Garamond"/>
          <w:sz w:val="22"/>
          <w:szCs w:val="22"/>
        </w:rPr>
        <w:t xml:space="preserve">ve </w:t>
      </w:r>
      <w:r w:rsidR="00BD1BDA" w:rsidRPr="00E9375C">
        <w:rPr>
          <w:rFonts w:ascii="Garamond" w:hAnsi="Garamond"/>
          <w:sz w:val="22"/>
          <w:szCs w:val="22"/>
        </w:rPr>
        <w:t>Erişim Güvenliğinin Temini</w:t>
      </w:r>
    </w:p>
    <w:p w14:paraId="5A5F293B" w14:textId="5B03A82E" w:rsidR="004B5A86" w:rsidRPr="00E9375C" w:rsidRDefault="004B5A86" w:rsidP="00947E27">
      <w:pPr>
        <w:pStyle w:val="AralkYok"/>
        <w:numPr>
          <w:ilvl w:val="0"/>
          <w:numId w:val="32"/>
        </w:numPr>
        <w:spacing w:line="276" w:lineRule="auto"/>
        <w:ind w:left="709" w:right="141" w:hanging="283"/>
        <w:jc w:val="both"/>
        <w:rPr>
          <w:rFonts w:ascii="Garamond" w:hAnsi="Garamond"/>
          <w:sz w:val="22"/>
          <w:szCs w:val="22"/>
        </w:rPr>
      </w:pPr>
      <w:r>
        <w:rPr>
          <w:rFonts w:ascii="Garamond" w:hAnsi="Garamond"/>
          <w:sz w:val="22"/>
          <w:szCs w:val="22"/>
        </w:rPr>
        <w:t>Yasal Yükümlülüklerin Yerine Getirilmesi</w:t>
      </w:r>
    </w:p>
    <w:p w14:paraId="16C2B0D7" w14:textId="77777777" w:rsidR="000948B0" w:rsidRPr="00E9375C" w:rsidRDefault="000948B0" w:rsidP="00E9375C">
      <w:pPr>
        <w:pStyle w:val="AralkYok"/>
        <w:spacing w:line="276" w:lineRule="auto"/>
        <w:ind w:left="284" w:right="141"/>
        <w:jc w:val="both"/>
        <w:rPr>
          <w:rFonts w:ascii="Garamond" w:hAnsi="Garamond"/>
          <w:sz w:val="22"/>
          <w:szCs w:val="22"/>
        </w:rPr>
      </w:pPr>
    </w:p>
    <w:p w14:paraId="6F95F3FE" w14:textId="26300807" w:rsidR="008430F2" w:rsidRPr="00E9375C" w:rsidRDefault="00756374" w:rsidP="00756374">
      <w:pPr>
        <w:pStyle w:val="AralkYok"/>
        <w:spacing w:line="276" w:lineRule="auto"/>
        <w:ind w:left="284" w:right="141"/>
        <w:jc w:val="both"/>
        <w:rPr>
          <w:rFonts w:ascii="Garamond" w:hAnsi="Garamond"/>
          <w:b/>
          <w:sz w:val="22"/>
          <w:szCs w:val="22"/>
        </w:rPr>
      </w:pPr>
      <w:r>
        <w:rPr>
          <w:rFonts w:ascii="Garamond" w:hAnsi="Garamond"/>
          <w:b/>
          <w:sz w:val="22"/>
          <w:szCs w:val="22"/>
        </w:rPr>
        <w:t>4. Kişisel Verilerin Aktarıldığı Taraflar Ve Aktarım Amaçları</w:t>
      </w:r>
    </w:p>
    <w:p w14:paraId="6B7E9A7C" w14:textId="77777777" w:rsidR="00E9375C" w:rsidRDefault="00E9375C" w:rsidP="00E9375C">
      <w:pPr>
        <w:pStyle w:val="AralkYok"/>
        <w:spacing w:line="276" w:lineRule="auto"/>
        <w:ind w:left="284" w:right="141"/>
        <w:jc w:val="both"/>
        <w:rPr>
          <w:rFonts w:ascii="Garamond" w:hAnsi="Garamond"/>
          <w:sz w:val="22"/>
          <w:szCs w:val="22"/>
        </w:rPr>
      </w:pPr>
    </w:p>
    <w:p w14:paraId="621578A5" w14:textId="4BF62F7E" w:rsidR="00B246D1" w:rsidRDefault="00756374" w:rsidP="00E9375C">
      <w:pPr>
        <w:pStyle w:val="AralkYok"/>
        <w:spacing w:line="276" w:lineRule="auto"/>
        <w:ind w:left="284" w:right="141"/>
        <w:jc w:val="both"/>
        <w:rPr>
          <w:rFonts w:ascii="Garamond" w:hAnsi="Garamond"/>
          <w:sz w:val="22"/>
          <w:szCs w:val="22"/>
        </w:rPr>
      </w:pPr>
      <w:r>
        <w:rPr>
          <w:rFonts w:ascii="Garamond" w:hAnsi="Garamond"/>
          <w:sz w:val="22"/>
          <w:szCs w:val="22"/>
        </w:rPr>
        <w:t>Orka</w:t>
      </w:r>
      <w:r w:rsidR="00B246D1" w:rsidRPr="00E9375C">
        <w:rPr>
          <w:rFonts w:ascii="Garamond" w:hAnsi="Garamond"/>
          <w:sz w:val="22"/>
          <w:szCs w:val="22"/>
        </w:rPr>
        <w:t xml:space="preserve"> </w:t>
      </w:r>
      <w:r w:rsidR="00831D29" w:rsidRPr="00E9375C">
        <w:rPr>
          <w:rFonts w:ascii="Garamond" w:hAnsi="Garamond"/>
          <w:sz w:val="22"/>
          <w:szCs w:val="22"/>
        </w:rPr>
        <w:t xml:space="preserve">Holding </w:t>
      </w:r>
      <w:r w:rsidR="00B246D1" w:rsidRPr="00E9375C">
        <w:rPr>
          <w:rFonts w:ascii="Garamond" w:hAnsi="Garamond"/>
          <w:sz w:val="22"/>
          <w:szCs w:val="22"/>
        </w:rPr>
        <w:t xml:space="preserve">kişisel verilerinizi bu Politika’da yer verilen </w:t>
      </w:r>
      <w:r w:rsidR="004B5A86">
        <w:rPr>
          <w:rFonts w:ascii="Garamond" w:hAnsi="Garamond"/>
          <w:sz w:val="22"/>
          <w:szCs w:val="22"/>
        </w:rPr>
        <w:t xml:space="preserve">işleme </w:t>
      </w:r>
      <w:r w:rsidR="00B246D1" w:rsidRPr="00E9375C">
        <w:rPr>
          <w:rFonts w:ascii="Garamond" w:hAnsi="Garamond"/>
          <w:sz w:val="22"/>
          <w:szCs w:val="22"/>
        </w:rPr>
        <w:t>amaçlar</w:t>
      </w:r>
      <w:r w:rsidR="004B5A86">
        <w:rPr>
          <w:rFonts w:ascii="Garamond" w:hAnsi="Garamond"/>
          <w:sz w:val="22"/>
          <w:szCs w:val="22"/>
        </w:rPr>
        <w:t>ıyla doğru orantılı olarak,</w:t>
      </w:r>
      <w:r w:rsidR="00B246D1" w:rsidRPr="00E9375C">
        <w:rPr>
          <w:rFonts w:ascii="Garamond" w:hAnsi="Garamond"/>
          <w:sz w:val="22"/>
          <w:szCs w:val="22"/>
        </w:rPr>
        <w:t xml:space="preserve"> Kanun ve sair mevzuat kapsamında aşağıdaki yurt içi alıcı gruplarına aktarabilecektir:</w:t>
      </w:r>
    </w:p>
    <w:p w14:paraId="72F97C02" w14:textId="77777777" w:rsidR="00E9375C" w:rsidRPr="00E9375C" w:rsidRDefault="00E9375C" w:rsidP="00E9375C">
      <w:pPr>
        <w:pStyle w:val="AralkYok"/>
        <w:spacing w:line="276" w:lineRule="auto"/>
        <w:ind w:left="284" w:right="141"/>
        <w:jc w:val="both"/>
        <w:rPr>
          <w:rFonts w:ascii="Garamond" w:hAnsi="Garamond"/>
          <w:sz w:val="22"/>
          <w:szCs w:val="22"/>
        </w:rPr>
      </w:pPr>
    </w:p>
    <w:p w14:paraId="6DA3A02A" w14:textId="77777777" w:rsidR="00E9375C" w:rsidRDefault="008B4C6C" w:rsidP="00947E27">
      <w:pPr>
        <w:pStyle w:val="AralkYok"/>
        <w:numPr>
          <w:ilvl w:val="0"/>
          <w:numId w:val="35"/>
        </w:numPr>
        <w:spacing w:line="276" w:lineRule="auto"/>
        <w:ind w:left="709" w:right="141" w:hanging="283"/>
        <w:jc w:val="both"/>
        <w:rPr>
          <w:rFonts w:ascii="Garamond" w:hAnsi="Garamond"/>
          <w:sz w:val="22"/>
          <w:szCs w:val="22"/>
        </w:rPr>
      </w:pPr>
      <w:r w:rsidRPr="00E9375C">
        <w:rPr>
          <w:rFonts w:ascii="Garamond" w:hAnsi="Garamond"/>
          <w:sz w:val="22"/>
          <w:szCs w:val="22"/>
        </w:rPr>
        <w:t xml:space="preserve">Sizlere sunulan </w:t>
      </w:r>
      <w:r w:rsidR="004C5474" w:rsidRPr="00E9375C">
        <w:rPr>
          <w:rFonts w:ascii="Garamond" w:hAnsi="Garamond"/>
          <w:sz w:val="22"/>
          <w:szCs w:val="22"/>
        </w:rPr>
        <w:t>hizmetlerin temini ya da size ulaştırılması için çalıştı</w:t>
      </w:r>
      <w:r w:rsidRPr="00E9375C">
        <w:rPr>
          <w:rFonts w:ascii="Garamond" w:hAnsi="Garamond"/>
          <w:sz w:val="22"/>
          <w:szCs w:val="22"/>
        </w:rPr>
        <w:t>ğımız tedarikçi ve iş ortaklarımız</w:t>
      </w:r>
      <w:r w:rsidR="004C5474" w:rsidRPr="00E9375C">
        <w:rPr>
          <w:rFonts w:ascii="Garamond" w:hAnsi="Garamond"/>
          <w:sz w:val="22"/>
          <w:szCs w:val="22"/>
        </w:rPr>
        <w:t>a,</w:t>
      </w:r>
    </w:p>
    <w:p w14:paraId="3657CE7E" w14:textId="3E88C41F" w:rsidR="004B5A86" w:rsidRDefault="004B5A86" w:rsidP="00947E27">
      <w:pPr>
        <w:pStyle w:val="AralkYok"/>
        <w:numPr>
          <w:ilvl w:val="0"/>
          <w:numId w:val="35"/>
        </w:numPr>
        <w:spacing w:line="276" w:lineRule="auto"/>
        <w:ind w:left="709" w:right="141" w:hanging="283"/>
        <w:jc w:val="both"/>
        <w:rPr>
          <w:rFonts w:ascii="Garamond" w:hAnsi="Garamond"/>
          <w:sz w:val="22"/>
          <w:szCs w:val="22"/>
        </w:rPr>
      </w:pPr>
      <w:r>
        <w:rPr>
          <w:rFonts w:ascii="Garamond" w:hAnsi="Garamond"/>
          <w:sz w:val="22"/>
          <w:szCs w:val="22"/>
        </w:rPr>
        <w:t>Birçok faaliyet için ortak veri tabanını kullandığımız ve ortak hizmet aldığımız grup şirketlerimize</w:t>
      </w:r>
      <w:r w:rsidR="00756374">
        <w:rPr>
          <w:rFonts w:ascii="Garamond" w:hAnsi="Garamond"/>
          <w:sz w:val="22"/>
          <w:szCs w:val="22"/>
        </w:rPr>
        <w:t>,</w:t>
      </w:r>
    </w:p>
    <w:p w14:paraId="2581CCFB" w14:textId="77777777" w:rsidR="00E9375C" w:rsidRDefault="008B4C6C" w:rsidP="00947E27">
      <w:pPr>
        <w:pStyle w:val="AralkYok"/>
        <w:numPr>
          <w:ilvl w:val="0"/>
          <w:numId w:val="35"/>
        </w:numPr>
        <w:spacing w:line="276" w:lineRule="auto"/>
        <w:ind w:left="709" w:right="141" w:hanging="283"/>
        <w:jc w:val="both"/>
        <w:rPr>
          <w:rFonts w:ascii="Garamond" w:hAnsi="Garamond"/>
          <w:sz w:val="22"/>
          <w:szCs w:val="22"/>
        </w:rPr>
      </w:pPr>
      <w:r w:rsidRPr="00E9375C">
        <w:rPr>
          <w:rFonts w:ascii="Garamond" w:hAnsi="Garamond"/>
          <w:sz w:val="22"/>
          <w:szCs w:val="22"/>
        </w:rPr>
        <w:t>H</w:t>
      </w:r>
      <w:r w:rsidR="004C5474" w:rsidRPr="00E9375C">
        <w:rPr>
          <w:rFonts w:ascii="Garamond" w:hAnsi="Garamond"/>
          <w:sz w:val="22"/>
          <w:szCs w:val="22"/>
        </w:rPr>
        <w:t xml:space="preserve">izmetlerin sunulması, tanıtılması ve benzeri amaçlarla işbirliği yapılan ve/veya hizmet alınan iş ortaklarımız, tedarikçi firmalar ile bankalar, finans kuruluşları, </w:t>
      </w:r>
    </w:p>
    <w:p w14:paraId="3EA11579" w14:textId="2BC36EA2" w:rsidR="00E9375C" w:rsidRDefault="008B4C6C" w:rsidP="00947E27">
      <w:pPr>
        <w:pStyle w:val="AralkYok"/>
        <w:numPr>
          <w:ilvl w:val="0"/>
          <w:numId w:val="35"/>
        </w:numPr>
        <w:spacing w:line="276" w:lineRule="auto"/>
        <w:ind w:left="709" w:right="141" w:hanging="283"/>
        <w:jc w:val="both"/>
        <w:rPr>
          <w:rFonts w:ascii="Garamond" w:hAnsi="Garamond"/>
          <w:sz w:val="22"/>
          <w:szCs w:val="22"/>
        </w:rPr>
      </w:pPr>
      <w:r w:rsidRPr="00E9375C">
        <w:rPr>
          <w:rFonts w:ascii="Garamond" w:hAnsi="Garamond"/>
          <w:sz w:val="22"/>
          <w:szCs w:val="22"/>
        </w:rPr>
        <w:t>Web sitemizin ve sosyal medya hesaplarımızın yönetimi için hiz</w:t>
      </w:r>
      <w:r w:rsidR="00756374">
        <w:rPr>
          <w:rFonts w:ascii="Garamond" w:hAnsi="Garamond"/>
          <w:sz w:val="22"/>
          <w:szCs w:val="22"/>
        </w:rPr>
        <w:t>met aldığımız reklam ajansları ve kuruluşlara</w:t>
      </w:r>
      <w:r w:rsidRPr="00E9375C">
        <w:rPr>
          <w:rFonts w:ascii="Garamond" w:hAnsi="Garamond"/>
          <w:sz w:val="22"/>
          <w:szCs w:val="22"/>
        </w:rPr>
        <w:t>,</w:t>
      </w:r>
    </w:p>
    <w:p w14:paraId="76A3044C" w14:textId="77777777" w:rsidR="00E9375C" w:rsidRDefault="004C5474" w:rsidP="00947E27">
      <w:pPr>
        <w:pStyle w:val="AralkYok"/>
        <w:numPr>
          <w:ilvl w:val="0"/>
          <w:numId w:val="35"/>
        </w:numPr>
        <w:spacing w:line="276" w:lineRule="auto"/>
        <w:ind w:left="709" w:right="141" w:hanging="283"/>
        <w:jc w:val="both"/>
        <w:rPr>
          <w:rFonts w:ascii="Garamond" w:hAnsi="Garamond"/>
          <w:sz w:val="22"/>
          <w:szCs w:val="22"/>
        </w:rPr>
      </w:pPr>
      <w:r w:rsidRPr="00E9375C">
        <w:rPr>
          <w:rFonts w:ascii="Garamond" w:hAnsi="Garamond"/>
          <w:sz w:val="22"/>
          <w:szCs w:val="22"/>
        </w:rPr>
        <w:t>Avukatlar, denetçiler, danışmanlar ve hizmet alınan firmalara,</w:t>
      </w:r>
    </w:p>
    <w:p w14:paraId="3949668A" w14:textId="77777777" w:rsidR="00E9375C" w:rsidRDefault="004C5474" w:rsidP="00947E27">
      <w:pPr>
        <w:pStyle w:val="AralkYok"/>
        <w:numPr>
          <w:ilvl w:val="0"/>
          <w:numId w:val="35"/>
        </w:numPr>
        <w:spacing w:line="276" w:lineRule="auto"/>
        <w:ind w:left="709" w:right="141" w:hanging="283"/>
        <w:jc w:val="both"/>
        <w:rPr>
          <w:rFonts w:ascii="Garamond" w:hAnsi="Garamond"/>
          <w:sz w:val="22"/>
          <w:szCs w:val="22"/>
        </w:rPr>
      </w:pPr>
      <w:r w:rsidRPr="00E9375C">
        <w:rPr>
          <w:rFonts w:ascii="Garamond" w:hAnsi="Garamond"/>
          <w:sz w:val="22"/>
          <w:szCs w:val="22"/>
        </w:rPr>
        <w:t>Tarafınızca yetki verilmiş olan vekil, vasi ve temsilcilerinize,</w:t>
      </w:r>
    </w:p>
    <w:p w14:paraId="51DC075A" w14:textId="4FEF7DEB" w:rsidR="004C5474" w:rsidRDefault="004C5474" w:rsidP="00947E27">
      <w:pPr>
        <w:pStyle w:val="AralkYok"/>
        <w:numPr>
          <w:ilvl w:val="0"/>
          <w:numId w:val="35"/>
        </w:numPr>
        <w:spacing w:line="276" w:lineRule="auto"/>
        <w:ind w:left="709" w:right="141" w:hanging="283"/>
        <w:jc w:val="both"/>
        <w:rPr>
          <w:rFonts w:ascii="Garamond" w:hAnsi="Garamond"/>
          <w:sz w:val="22"/>
          <w:szCs w:val="22"/>
        </w:rPr>
      </w:pPr>
      <w:r w:rsidRPr="00E9375C">
        <w:rPr>
          <w:rFonts w:ascii="Garamond" w:hAnsi="Garamond"/>
          <w:sz w:val="22"/>
          <w:szCs w:val="22"/>
        </w:rPr>
        <w:lastRenderedPageBreak/>
        <w:t>Düzenleyici ve denetleyici kurumlar ile mahkeme ve icra müdürlükleri gibi kişisel verilerinizi talep etmeye yetkili kurum veya kuruluşlara ve bunların belirlediği kişilere</w:t>
      </w:r>
      <w:r w:rsidR="00B246D1" w:rsidRPr="00E9375C">
        <w:rPr>
          <w:rFonts w:ascii="Garamond" w:hAnsi="Garamond"/>
          <w:sz w:val="22"/>
          <w:szCs w:val="22"/>
        </w:rPr>
        <w:t>,</w:t>
      </w:r>
    </w:p>
    <w:p w14:paraId="31BE8CA5" w14:textId="3B533624" w:rsidR="00E9375C" w:rsidRPr="00947E27" w:rsidRDefault="00756374" w:rsidP="00947E27">
      <w:pPr>
        <w:pStyle w:val="ListeParagraf"/>
        <w:numPr>
          <w:ilvl w:val="0"/>
          <w:numId w:val="35"/>
        </w:numPr>
        <w:ind w:left="709" w:hanging="283"/>
        <w:rPr>
          <w:rFonts w:ascii="Garamond" w:eastAsia="MS Mincho" w:hAnsi="Garamond" w:cs="Times New Roman"/>
          <w:lang w:val="en-US"/>
        </w:rPr>
      </w:pPr>
      <w:r w:rsidRPr="00756374">
        <w:rPr>
          <w:rFonts w:ascii="Garamond" w:eastAsia="MS Mincho" w:hAnsi="Garamond" w:cs="Times New Roman"/>
          <w:lang w:val="en-US"/>
        </w:rPr>
        <w:t>Veri aktarım şartlarına uygun olarak diğer üçüncü kişilere</w:t>
      </w:r>
      <w:r>
        <w:rPr>
          <w:rFonts w:ascii="Garamond" w:eastAsia="MS Mincho" w:hAnsi="Garamond" w:cs="Times New Roman"/>
          <w:lang w:val="en-US"/>
        </w:rPr>
        <w:t>.</w:t>
      </w:r>
    </w:p>
    <w:p w14:paraId="25D34C8B" w14:textId="723540AE" w:rsidR="005960B7" w:rsidRPr="00947E27" w:rsidRDefault="00756374" w:rsidP="005960B7">
      <w:pPr>
        <w:pStyle w:val="AralkYok"/>
        <w:ind w:left="284" w:right="141"/>
        <w:jc w:val="both"/>
        <w:rPr>
          <w:rFonts w:ascii="Garamond" w:hAnsi="Garamond"/>
          <w:b/>
          <w:sz w:val="22"/>
          <w:szCs w:val="22"/>
        </w:rPr>
      </w:pPr>
      <w:r>
        <w:rPr>
          <w:rFonts w:ascii="Garamond" w:hAnsi="Garamond"/>
          <w:b/>
          <w:sz w:val="22"/>
          <w:szCs w:val="22"/>
        </w:rPr>
        <w:t xml:space="preserve">5. </w:t>
      </w:r>
      <w:r w:rsidRPr="005960B7">
        <w:rPr>
          <w:rFonts w:ascii="Garamond" w:hAnsi="Garamond"/>
          <w:b/>
          <w:sz w:val="22"/>
          <w:szCs w:val="22"/>
        </w:rPr>
        <w:t>Özel N</w:t>
      </w:r>
      <w:r>
        <w:rPr>
          <w:rFonts w:ascii="Garamond" w:hAnsi="Garamond"/>
          <w:b/>
          <w:sz w:val="22"/>
          <w:szCs w:val="22"/>
        </w:rPr>
        <w:t>itelikli Kişisel Verileri</w:t>
      </w:r>
      <w:r w:rsidRPr="005960B7">
        <w:rPr>
          <w:rFonts w:ascii="Garamond" w:hAnsi="Garamond"/>
          <w:b/>
          <w:sz w:val="22"/>
          <w:szCs w:val="22"/>
        </w:rPr>
        <w:t xml:space="preserve">n </w:t>
      </w:r>
      <w:r>
        <w:rPr>
          <w:rFonts w:ascii="Garamond" w:hAnsi="Garamond"/>
          <w:b/>
          <w:sz w:val="22"/>
          <w:szCs w:val="22"/>
        </w:rPr>
        <w:t>İşlenme Şartları</w:t>
      </w:r>
    </w:p>
    <w:p w14:paraId="362C2805" w14:textId="77777777" w:rsidR="005960B7" w:rsidRPr="005960B7" w:rsidRDefault="005960B7" w:rsidP="005960B7">
      <w:pPr>
        <w:pStyle w:val="AralkYok"/>
        <w:ind w:left="284" w:right="141"/>
        <w:jc w:val="both"/>
        <w:rPr>
          <w:rFonts w:ascii="Garamond" w:hAnsi="Garamond"/>
          <w:sz w:val="22"/>
          <w:szCs w:val="22"/>
        </w:rPr>
      </w:pPr>
    </w:p>
    <w:p w14:paraId="775E5A3C" w14:textId="25EA8C39" w:rsidR="006D0151" w:rsidRPr="009F4994" w:rsidRDefault="005960B7" w:rsidP="009F4994">
      <w:pPr>
        <w:pStyle w:val="AralkYok"/>
        <w:spacing w:line="276" w:lineRule="auto"/>
        <w:ind w:left="284" w:right="141"/>
        <w:jc w:val="both"/>
        <w:rPr>
          <w:rFonts w:ascii="Garamond" w:hAnsi="Garamond"/>
          <w:sz w:val="22"/>
          <w:szCs w:val="22"/>
        </w:rPr>
      </w:pPr>
      <w:r w:rsidRPr="005960B7">
        <w:rPr>
          <w:rFonts w:ascii="Garamond" w:hAnsi="Garamond"/>
          <w:sz w:val="22"/>
          <w:szCs w:val="22"/>
        </w:rPr>
        <w:t xml:space="preserve">Şirket, </w:t>
      </w:r>
      <w:r>
        <w:rPr>
          <w:rFonts w:ascii="Garamond" w:hAnsi="Garamond"/>
          <w:sz w:val="22"/>
          <w:szCs w:val="22"/>
        </w:rPr>
        <w:t xml:space="preserve">tüm veri işleme süreçlerinde </w:t>
      </w:r>
      <w:r w:rsidRPr="005960B7">
        <w:rPr>
          <w:rFonts w:ascii="Garamond" w:hAnsi="Garamond"/>
          <w:sz w:val="22"/>
          <w:szCs w:val="22"/>
        </w:rPr>
        <w:t>Özel Nitelikli Kişisel Veriler’</w:t>
      </w:r>
      <w:r>
        <w:rPr>
          <w:rFonts w:ascii="Garamond" w:hAnsi="Garamond"/>
          <w:sz w:val="22"/>
          <w:szCs w:val="22"/>
        </w:rPr>
        <w:t xml:space="preserve">i mümkün olduğu ölçüde veri sistemlerine </w:t>
      </w:r>
      <w:r w:rsidR="00756374">
        <w:rPr>
          <w:rFonts w:ascii="Garamond" w:hAnsi="Garamond"/>
          <w:sz w:val="22"/>
          <w:szCs w:val="22"/>
        </w:rPr>
        <w:t xml:space="preserve">dahil etmeme </w:t>
      </w:r>
      <w:r>
        <w:rPr>
          <w:rFonts w:ascii="Garamond" w:hAnsi="Garamond"/>
          <w:sz w:val="22"/>
          <w:szCs w:val="22"/>
        </w:rPr>
        <w:t>ve işlememe eğilimi göstermektedir. Ancak işin mahiyeti gereği özel nitelikli veri işlenmesi gerektiği hallerde (Örneğin personele iş yeri hekimliği kapsamında sunulan sağlık hizmeti kapsamında sağlık verisinin iş yeri hekimi tarafından işlenmesi zaruridir</w:t>
      </w:r>
      <w:r w:rsidR="00756374">
        <w:rPr>
          <w:rFonts w:ascii="Garamond" w:hAnsi="Garamond"/>
          <w:sz w:val="22"/>
          <w:szCs w:val="22"/>
        </w:rPr>
        <w:t>.</w:t>
      </w:r>
      <w:r>
        <w:rPr>
          <w:rFonts w:ascii="Garamond" w:hAnsi="Garamond"/>
          <w:sz w:val="22"/>
          <w:szCs w:val="22"/>
        </w:rPr>
        <w:t xml:space="preserve">) mevzuatta açıkça düzenlenmiş olma halleri hariç olmak üzere </w:t>
      </w:r>
      <w:r w:rsidRPr="005960B7">
        <w:rPr>
          <w:rFonts w:ascii="Garamond" w:hAnsi="Garamond"/>
          <w:sz w:val="22"/>
          <w:szCs w:val="22"/>
        </w:rPr>
        <w:t>ilgilinin a</w:t>
      </w:r>
      <w:r w:rsidR="00756374">
        <w:rPr>
          <w:rFonts w:ascii="Garamond" w:hAnsi="Garamond"/>
          <w:sz w:val="22"/>
          <w:szCs w:val="22"/>
        </w:rPr>
        <w:t xml:space="preserve">çık rızası olmaksızın işlemez. </w:t>
      </w:r>
      <w:r w:rsidRPr="005960B7">
        <w:rPr>
          <w:rFonts w:ascii="Garamond" w:hAnsi="Garamond"/>
          <w:sz w:val="22"/>
          <w:szCs w:val="22"/>
        </w:rPr>
        <w:t>Sağlık Veriler</w:t>
      </w:r>
      <w:r>
        <w:rPr>
          <w:rFonts w:ascii="Garamond" w:hAnsi="Garamond"/>
          <w:sz w:val="22"/>
          <w:szCs w:val="22"/>
        </w:rPr>
        <w:t>i</w:t>
      </w:r>
      <w:r w:rsidRPr="005960B7">
        <w:rPr>
          <w:rFonts w:ascii="Garamond" w:hAnsi="Garamond"/>
          <w:sz w:val="22"/>
          <w:szCs w:val="22"/>
        </w:rPr>
        <w:t>, Şirket tarafından ancak sağlık hizmetleri ile finansmanının planlanması ve yönetimi amacıyla, sır saklama yükümlülüğü altında bulunduğumuz koşullarda ilgili kişinin açık rızası aranmaksızın işlenir.</w:t>
      </w:r>
      <w:r>
        <w:rPr>
          <w:rFonts w:ascii="Garamond" w:hAnsi="Garamond"/>
          <w:sz w:val="22"/>
          <w:szCs w:val="22"/>
        </w:rPr>
        <w:t xml:space="preserve"> Personel özlük işlerinin zaman zaman </w:t>
      </w:r>
      <w:r w:rsidR="006D0151">
        <w:rPr>
          <w:rFonts w:ascii="Garamond" w:hAnsi="Garamond"/>
          <w:sz w:val="22"/>
          <w:szCs w:val="22"/>
        </w:rPr>
        <w:t>sağlık beyanına erişme zorunluluğu doğduğunda ilgili kişinin açık rızasına</w:t>
      </w:r>
      <w:r w:rsidR="00756374">
        <w:rPr>
          <w:rFonts w:ascii="Garamond" w:hAnsi="Garamond"/>
          <w:sz w:val="22"/>
          <w:szCs w:val="22"/>
        </w:rPr>
        <w:t xml:space="preserve"> istinaden bu veri işlenebilir.</w:t>
      </w:r>
      <w:r w:rsidRPr="005960B7">
        <w:rPr>
          <w:rFonts w:ascii="Garamond" w:hAnsi="Garamond"/>
          <w:sz w:val="22"/>
          <w:szCs w:val="22"/>
        </w:rPr>
        <w:t xml:space="preserve"> Şirket Özel Nitelikteki Kişisel Veriler’in işlenmesinde </w:t>
      </w:r>
      <w:r w:rsidR="006D0151">
        <w:rPr>
          <w:rFonts w:ascii="Garamond" w:hAnsi="Garamond"/>
          <w:sz w:val="22"/>
          <w:szCs w:val="22"/>
        </w:rPr>
        <w:t>daha sıkı</w:t>
      </w:r>
      <w:r w:rsidRPr="005960B7">
        <w:rPr>
          <w:rFonts w:ascii="Garamond" w:hAnsi="Garamond"/>
          <w:sz w:val="22"/>
          <w:szCs w:val="22"/>
        </w:rPr>
        <w:t xml:space="preserve"> önlemlerin alınması konusunda gerekli işlemleri yürütmektedir.</w:t>
      </w:r>
    </w:p>
    <w:p w14:paraId="0D7B9083" w14:textId="77777777" w:rsidR="00E9375C" w:rsidRDefault="00E9375C" w:rsidP="00E9375C">
      <w:pPr>
        <w:pStyle w:val="AralkYok"/>
        <w:spacing w:line="276" w:lineRule="auto"/>
        <w:ind w:left="284" w:right="141"/>
        <w:jc w:val="both"/>
        <w:rPr>
          <w:rFonts w:ascii="Garamond" w:hAnsi="Garamond"/>
          <w:sz w:val="22"/>
          <w:szCs w:val="22"/>
        </w:rPr>
      </w:pPr>
    </w:p>
    <w:p w14:paraId="6459B739" w14:textId="5E7A27EC" w:rsidR="00007286" w:rsidRPr="00E9375C" w:rsidRDefault="00E63023" w:rsidP="00756374">
      <w:pPr>
        <w:pStyle w:val="AralkYok"/>
        <w:spacing w:line="276" w:lineRule="auto"/>
        <w:ind w:left="284" w:right="141"/>
        <w:jc w:val="both"/>
        <w:rPr>
          <w:rFonts w:ascii="Garamond" w:hAnsi="Garamond"/>
          <w:b/>
          <w:sz w:val="22"/>
          <w:szCs w:val="22"/>
        </w:rPr>
      </w:pPr>
      <w:r>
        <w:rPr>
          <w:rFonts w:ascii="Garamond" w:hAnsi="Garamond"/>
          <w:b/>
          <w:sz w:val="22"/>
          <w:szCs w:val="22"/>
        </w:rPr>
        <w:t>6</w:t>
      </w:r>
      <w:r w:rsidR="00756374">
        <w:rPr>
          <w:rFonts w:ascii="Garamond" w:hAnsi="Garamond"/>
          <w:b/>
          <w:sz w:val="22"/>
          <w:szCs w:val="22"/>
        </w:rPr>
        <w:t xml:space="preserve">. </w:t>
      </w:r>
      <w:r w:rsidR="00756374" w:rsidRPr="00E9375C">
        <w:rPr>
          <w:rFonts w:ascii="Garamond" w:hAnsi="Garamond"/>
          <w:b/>
          <w:sz w:val="22"/>
          <w:szCs w:val="22"/>
        </w:rPr>
        <w:t>Kişisel Verilerin Güvenli</w:t>
      </w:r>
      <w:r w:rsidR="00756374">
        <w:rPr>
          <w:rFonts w:ascii="Garamond" w:hAnsi="Garamond"/>
          <w:b/>
          <w:sz w:val="22"/>
          <w:szCs w:val="22"/>
        </w:rPr>
        <w:t>ğinin Ve Gizliliğinin Sağlanması</w:t>
      </w:r>
    </w:p>
    <w:p w14:paraId="5863A55D" w14:textId="77777777" w:rsidR="00E9375C" w:rsidRDefault="00E9375C" w:rsidP="00E9375C">
      <w:pPr>
        <w:pStyle w:val="AralkYok"/>
        <w:spacing w:line="276" w:lineRule="auto"/>
        <w:ind w:left="284" w:right="141"/>
        <w:jc w:val="both"/>
        <w:rPr>
          <w:rFonts w:ascii="Garamond" w:hAnsi="Garamond"/>
          <w:sz w:val="22"/>
          <w:szCs w:val="22"/>
        </w:rPr>
      </w:pPr>
    </w:p>
    <w:p w14:paraId="60D6FCD7" w14:textId="0350AA9F" w:rsidR="00007286" w:rsidRDefault="00007286" w:rsidP="00E9375C">
      <w:pPr>
        <w:pStyle w:val="AralkYok"/>
        <w:spacing w:line="276" w:lineRule="auto"/>
        <w:ind w:left="284" w:right="141"/>
        <w:jc w:val="both"/>
        <w:rPr>
          <w:rFonts w:ascii="Garamond" w:hAnsi="Garamond"/>
          <w:sz w:val="22"/>
          <w:szCs w:val="22"/>
        </w:rPr>
      </w:pPr>
      <w:r w:rsidRPr="00E9375C">
        <w:rPr>
          <w:rFonts w:ascii="Garamond" w:hAnsi="Garamond"/>
          <w:sz w:val="22"/>
          <w:szCs w:val="22"/>
        </w:rPr>
        <w:t>Şirket tarafından, kişisel verilerin hukuka aykırı olarak açıklanmasını, erişimini, aktarılmasını veya başka şekillerde meydana gelebilecek güvenlik eksikliklerini önlemek için, imkanlar dahilinde korunacak verinin niteliğine göre gerekli her türlü tedbir alınmaktadır.</w:t>
      </w:r>
    </w:p>
    <w:p w14:paraId="01CBCE56" w14:textId="77777777" w:rsidR="00E9375C" w:rsidRPr="00E9375C" w:rsidRDefault="00E9375C" w:rsidP="00E9375C">
      <w:pPr>
        <w:pStyle w:val="AralkYok"/>
        <w:spacing w:line="276" w:lineRule="auto"/>
        <w:ind w:left="284" w:right="141"/>
        <w:jc w:val="both"/>
        <w:rPr>
          <w:rFonts w:ascii="Garamond" w:hAnsi="Garamond"/>
          <w:sz w:val="22"/>
          <w:szCs w:val="22"/>
        </w:rPr>
      </w:pPr>
    </w:p>
    <w:p w14:paraId="32AEBCF7" w14:textId="77777777" w:rsidR="00007286" w:rsidRDefault="00007286" w:rsidP="00E9375C">
      <w:pPr>
        <w:pStyle w:val="AralkYok"/>
        <w:spacing w:line="276" w:lineRule="auto"/>
        <w:ind w:left="284" w:right="141"/>
        <w:jc w:val="both"/>
        <w:rPr>
          <w:rFonts w:ascii="Garamond" w:hAnsi="Garamond"/>
          <w:sz w:val="22"/>
          <w:szCs w:val="22"/>
        </w:rPr>
      </w:pPr>
      <w:r w:rsidRPr="00E9375C">
        <w:rPr>
          <w:rFonts w:ascii="Garamond" w:hAnsi="Garamond"/>
          <w:sz w:val="22"/>
          <w:szCs w:val="22"/>
        </w:rPr>
        <w:t>Bu kapsamda Şirket tarafından gerekli her türlü (i) idari ve (ii) teknik tedbirler alınmakta, (iii) şirket bünyesinde denetim sistemi kurulmakta ve (iv) kişisel verilerin kanuni olmayan yollarla ifşası durumunda KVK Kanunu’nda öngörülen tedbirlere uygun olarak hareket edilmektedir.</w:t>
      </w:r>
    </w:p>
    <w:p w14:paraId="02B75BCA" w14:textId="77777777" w:rsidR="00E9375C" w:rsidRPr="00E9375C" w:rsidRDefault="00E9375C" w:rsidP="00E9375C">
      <w:pPr>
        <w:pStyle w:val="AralkYok"/>
        <w:spacing w:line="276" w:lineRule="auto"/>
        <w:ind w:left="284" w:right="141"/>
        <w:jc w:val="both"/>
        <w:rPr>
          <w:rFonts w:ascii="Garamond" w:hAnsi="Garamond"/>
          <w:sz w:val="22"/>
          <w:szCs w:val="22"/>
        </w:rPr>
      </w:pPr>
    </w:p>
    <w:p w14:paraId="7494290B" w14:textId="1DF6BFDD" w:rsidR="00007286" w:rsidRPr="00E9375C" w:rsidRDefault="00E63023" w:rsidP="00756374">
      <w:pPr>
        <w:pStyle w:val="AralkYok"/>
        <w:spacing w:line="276" w:lineRule="auto"/>
        <w:ind w:left="284" w:right="141"/>
        <w:jc w:val="both"/>
        <w:rPr>
          <w:rFonts w:ascii="Garamond" w:hAnsi="Garamond"/>
          <w:b/>
          <w:sz w:val="22"/>
          <w:szCs w:val="22"/>
        </w:rPr>
      </w:pPr>
      <w:bookmarkStart w:id="5" w:name="_Toc511804269"/>
      <w:bookmarkStart w:id="6" w:name="_Toc511318512"/>
      <w:r>
        <w:rPr>
          <w:rFonts w:ascii="Garamond" w:hAnsi="Garamond"/>
          <w:b/>
          <w:sz w:val="22"/>
          <w:szCs w:val="22"/>
        </w:rPr>
        <w:t>7</w:t>
      </w:r>
      <w:r w:rsidR="00756374">
        <w:rPr>
          <w:rFonts w:ascii="Garamond" w:hAnsi="Garamond"/>
          <w:b/>
          <w:sz w:val="22"/>
          <w:szCs w:val="22"/>
        </w:rPr>
        <w:t xml:space="preserve">. </w:t>
      </w:r>
      <w:r w:rsidR="00756374" w:rsidRPr="00E9375C">
        <w:rPr>
          <w:rFonts w:ascii="Garamond" w:hAnsi="Garamond"/>
          <w:b/>
          <w:sz w:val="22"/>
          <w:szCs w:val="22"/>
        </w:rPr>
        <w:t xml:space="preserve">Kişisel Verilerin </w:t>
      </w:r>
      <w:bookmarkEnd w:id="5"/>
      <w:bookmarkEnd w:id="6"/>
      <w:r w:rsidR="00756374">
        <w:rPr>
          <w:rFonts w:ascii="Garamond" w:hAnsi="Garamond"/>
          <w:b/>
          <w:sz w:val="22"/>
          <w:szCs w:val="22"/>
        </w:rPr>
        <w:t>İmhası</w:t>
      </w:r>
    </w:p>
    <w:p w14:paraId="54238D2B" w14:textId="77777777" w:rsidR="00CF2AD7" w:rsidRDefault="00CF2AD7" w:rsidP="00E9375C">
      <w:pPr>
        <w:pStyle w:val="AralkYok"/>
        <w:spacing w:line="276" w:lineRule="auto"/>
        <w:ind w:left="284" w:right="141"/>
        <w:jc w:val="both"/>
        <w:rPr>
          <w:rFonts w:ascii="Garamond" w:hAnsi="Garamond"/>
          <w:sz w:val="22"/>
          <w:szCs w:val="22"/>
        </w:rPr>
      </w:pPr>
    </w:p>
    <w:p w14:paraId="72F7789D" w14:textId="1716768A" w:rsidR="00007286" w:rsidRDefault="00007286" w:rsidP="00E9375C">
      <w:pPr>
        <w:pStyle w:val="AralkYok"/>
        <w:spacing w:line="276" w:lineRule="auto"/>
        <w:ind w:left="284" w:right="141"/>
        <w:jc w:val="both"/>
        <w:rPr>
          <w:rFonts w:ascii="Garamond" w:hAnsi="Garamond"/>
          <w:sz w:val="22"/>
          <w:szCs w:val="22"/>
        </w:rPr>
      </w:pPr>
      <w:r w:rsidRPr="00E9375C">
        <w:rPr>
          <w:rFonts w:ascii="Garamond" w:hAnsi="Garamond"/>
          <w:sz w:val="22"/>
          <w:szCs w:val="22"/>
        </w:rPr>
        <w:t xml:space="preserve">Kanun’un 7. </w:t>
      </w:r>
      <w:proofErr w:type="gramStart"/>
      <w:r w:rsidRPr="00E9375C">
        <w:rPr>
          <w:rFonts w:ascii="Garamond" w:hAnsi="Garamond"/>
          <w:sz w:val="22"/>
          <w:szCs w:val="22"/>
        </w:rPr>
        <w:t>maddesi</w:t>
      </w:r>
      <w:proofErr w:type="gramEnd"/>
      <w:r w:rsidRPr="00E9375C">
        <w:rPr>
          <w:rFonts w:ascii="Garamond" w:hAnsi="Garamond"/>
          <w:sz w:val="22"/>
          <w:szCs w:val="22"/>
        </w:rPr>
        <w:t xml:space="preserve"> gereğince hukuka uygun olarak işlenmiş olmasına rağmen, işlenmesini gerektiren sebeplerin ortadan kalkması hâlinde kişisel veriler tarafından re</w:t>
      </w:r>
      <w:r w:rsidR="00756374">
        <w:rPr>
          <w:rFonts w:ascii="Garamond" w:hAnsi="Garamond"/>
          <w:sz w:val="22"/>
          <w:szCs w:val="22"/>
        </w:rPr>
        <w:t>’</w:t>
      </w:r>
      <w:r w:rsidRPr="00E9375C">
        <w:rPr>
          <w:rFonts w:ascii="Garamond" w:hAnsi="Garamond"/>
          <w:sz w:val="22"/>
          <w:szCs w:val="22"/>
        </w:rPr>
        <w:t xml:space="preserve">sen veya İlgili Kişinin talebi üzerine Şirket, </w:t>
      </w:r>
      <w:r w:rsidR="004D3833" w:rsidRPr="00E9375C">
        <w:rPr>
          <w:rFonts w:ascii="Garamond" w:hAnsi="Garamond"/>
          <w:sz w:val="22"/>
          <w:szCs w:val="22"/>
        </w:rPr>
        <w:t xml:space="preserve">bu iş için özel olarak hazırlamış bulunduğu Veri koruma ve imha politikasına, mevzuata ve </w:t>
      </w:r>
      <w:r w:rsidRPr="00E9375C">
        <w:rPr>
          <w:rFonts w:ascii="Garamond" w:hAnsi="Garamond"/>
          <w:sz w:val="22"/>
          <w:szCs w:val="22"/>
        </w:rPr>
        <w:t xml:space="preserve">Kurum </w:t>
      </w:r>
      <w:r w:rsidR="00756374">
        <w:rPr>
          <w:rFonts w:ascii="Garamond" w:hAnsi="Garamond"/>
          <w:sz w:val="22"/>
          <w:szCs w:val="22"/>
        </w:rPr>
        <w:t>tarafından yayımlanan rehbere</w:t>
      </w:r>
      <w:r w:rsidRPr="00E9375C">
        <w:rPr>
          <w:rFonts w:ascii="Garamond" w:hAnsi="Garamond"/>
          <w:sz w:val="22"/>
          <w:szCs w:val="22"/>
        </w:rPr>
        <w:t xml:space="preserve"> uygun olarak siler, yok eder veya anonim hâle getirir.</w:t>
      </w:r>
    </w:p>
    <w:p w14:paraId="5B637E9D" w14:textId="77777777" w:rsidR="00756374" w:rsidRPr="00E9375C" w:rsidRDefault="00756374" w:rsidP="00E9375C">
      <w:pPr>
        <w:pStyle w:val="AralkYok"/>
        <w:spacing w:line="276" w:lineRule="auto"/>
        <w:ind w:left="284" w:right="141"/>
        <w:jc w:val="both"/>
        <w:rPr>
          <w:rFonts w:ascii="Garamond" w:hAnsi="Garamond"/>
          <w:sz w:val="22"/>
          <w:szCs w:val="22"/>
        </w:rPr>
      </w:pPr>
    </w:p>
    <w:p w14:paraId="2A93845F" w14:textId="1671A238" w:rsidR="00612787" w:rsidRPr="00E9375C" w:rsidRDefault="00756374" w:rsidP="00E9375C">
      <w:pPr>
        <w:pStyle w:val="AralkYok"/>
        <w:spacing w:line="276" w:lineRule="auto"/>
        <w:ind w:left="284" w:right="141"/>
        <w:jc w:val="both"/>
        <w:rPr>
          <w:rFonts w:ascii="Garamond" w:hAnsi="Garamond"/>
          <w:sz w:val="22"/>
          <w:szCs w:val="22"/>
        </w:rPr>
      </w:pPr>
      <w:r>
        <w:rPr>
          <w:rFonts w:ascii="Garamond" w:hAnsi="Garamond"/>
          <w:sz w:val="22"/>
          <w:szCs w:val="22"/>
        </w:rPr>
        <w:t>Orka</w:t>
      </w:r>
      <w:r w:rsidR="00831D29" w:rsidRPr="00E9375C">
        <w:rPr>
          <w:rFonts w:ascii="Garamond" w:hAnsi="Garamond"/>
          <w:sz w:val="22"/>
          <w:szCs w:val="22"/>
        </w:rPr>
        <w:t xml:space="preserve"> Holding </w:t>
      </w:r>
      <w:r w:rsidR="00A2639C" w:rsidRPr="00E9375C">
        <w:rPr>
          <w:rFonts w:ascii="Garamond" w:hAnsi="Garamond"/>
          <w:sz w:val="22"/>
          <w:szCs w:val="22"/>
        </w:rPr>
        <w:t>kişisel verilerin i</w:t>
      </w:r>
      <w:r w:rsidR="00007286" w:rsidRPr="00E9375C">
        <w:rPr>
          <w:rFonts w:ascii="Garamond" w:hAnsi="Garamond"/>
          <w:sz w:val="22"/>
          <w:szCs w:val="22"/>
        </w:rPr>
        <w:t>mha usullerinin belirlendiği bir İMHA POLİTİKASI hazırlamış ve şirket içinde yayınlamıştır. Tüm imha süreçleri bu politikaya uygun olarak yürütülmektedir.</w:t>
      </w:r>
    </w:p>
    <w:p w14:paraId="3F99021E" w14:textId="77777777" w:rsidR="004D3833" w:rsidRPr="00E9375C" w:rsidRDefault="004D3833" w:rsidP="00E9375C">
      <w:pPr>
        <w:pStyle w:val="AralkYok"/>
        <w:spacing w:line="276" w:lineRule="auto"/>
        <w:ind w:left="284" w:right="141"/>
        <w:jc w:val="both"/>
        <w:rPr>
          <w:rFonts w:ascii="Garamond" w:hAnsi="Garamond"/>
          <w:sz w:val="22"/>
          <w:szCs w:val="22"/>
        </w:rPr>
      </w:pPr>
    </w:p>
    <w:p w14:paraId="7ACC0AA0" w14:textId="7D2910C3" w:rsidR="00612787" w:rsidRPr="00E9375C" w:rsidRDefault="00E63023" w:rsidP="00756374">
      <w:pPr>
        <w:pStyle w:val="AralkYok"/>
        <w:spacing w:line="276" w:lineRule="auto"/>
        <w:ind w:left="284" w:right="141"/>
        <w:jc w:val="both"/>
        <w:rPr>
          <w:rFonts w:ascii="Garamond" w:eastAsia="Times New Roman" w:hAnsi="Garamond"/>
          <w:b/>
          <w:sz w:val="22"/>
          <w:szCs w:val="22"/>
          <w:lang w:eastAsia="tr-TR"/>
        </w:rPr>
      </w:pPr>
      <w:r>
        <w:rPr>
          <w:rFonts w:ascii="Garamond" w:eastAsia="Times New Roman" w:hAnsi="Garamond"/>
          <w:b/>
          <w:sz w:val="22"/>
          <w:szCs w:val="22"/>
          <w:lang w:eastAsia="tr-TR"/>
        </w:rPr>
        <w:t>8</w:t>
      </w:r>
      <w:r w:rsidR="00756374">
        <w:rPr>
          <w:rFonts w:ascii="Garamond" w:eastAsia="Times New Roman" w:hAnsi="Garamond"/>
          <w:b/>
          <w:sz w:val="22"/>
          <w:szCs w:val="22"/>
          <w:lang w:eastAsia="tr-TR"/>
        </w:rPr>
        <w:t>. Kişisel Verilerin Korunmasına İ</w:t>
      </w:r>
      <w:r w:rsidR="00756374" w:rsidRPr="00E9375C">
        <w:rPr>
          <w:rFonts w:ascii="Garamond" w:eastAsia="Times New Roman" w:hAnsi="Garamond"/>
          <w:b/>
          <w:sz w:val="22"/>
          <w:szCs w:val="22"/>
          <w:lang w:eastAsia="tr-TR"/>
        </w:rPr>
        <w:t>lişkin Hususlar</w:t>
      </w:r>
    </w:p>
    <w:p w14:paraId="3560035D" w14:textId="77777777" w:rsidR="00E9375C" w:rsidRPr="00E9375C" w:rsidRDefault="00E9375C" w:rsidP="00E9375C">
      <w:pPr>
        <w:pStyle w:val="AralkYok"/>
        <w:spacing w:line="276" w:lineRule="auto"/>
        <w:ind w:left="284" w:right="141"/>
        <w:jc w:val="both"/>
        <w:rPr>
          <w:rFonts w:ascii="Garamond" w:hAnsi="Garamond"/>
          <w:sz w:val="22"/>
          <w:szCs w:val="22"/>
        </w:rPr>
      </w:pPr>
    </w:p>
    <w:p w14:paraId="2F96750B" w14:textId="5EAFBAF0" w:rsidR="00612787" w:rsidRDefault="00756374" w:rsidP="00E9375C">
      <w:pPr>
        <w:pStyle w:val="AralkYok"/>
        <w:spacing w:line="276" w:lineRule="auto"/>
        <w:ind w:left="284" w:right="141"/>
        <w:jc w:val="both"/>
        <w:rPr>
          <w:rFonts w:ascii="Garamond" w:eastAsia="Times New Roman" w:hAnsi="Garamond"/>
          <w:bCs/>
          <w:sz w:val="22"/>
          <w:szCs w:val="22"/>
          <w:lang w:eastAsia="tr-TR"/>
        </w:rPr>
      </w:pPr>
      <w:r>
        <w:rPr>
          <w:rFonts w:ascii="Garamond" w:eastAsia="Times New Roman" w:hAnsi="Garamond"/>
          <w:bCs/>
          <w:sz w:val="22"/>
          <w:szCs w:val="22"/>
          <w:lang w:eastAsia="tr-TR"/>
        </w:rPr>
        <w:t>Orka</w:t>
      </w:r>
      <w:r w:rsidR="00831D29" w:rsidRPr="00E9375C">
        <w:rPr>
          <w:rFonts w:ascii="Garamond" w:eastAsia="Times New Roman" w:hAnsi="Garamond"/>
          <w:bCs/>
          <w:sz w:val="22"/>
          <w:szCs w:val="22"/>
          <w:lang w:eastAsia="tr-TR"/>
        </w:rPr>
        <w:t xml:space="preserve"> Holding</w:t>
      </w:r>
      <w:r w:rsidR="00612787" w:rsidRPr="00E9375C">
        <w:rPr>
          <w:rFonts w:ascii="Garamond" w:eastAsia="Times New Roman" w:hAnsi="Garamond"/>
          <w:bCs/>
          <w:sz w:val="22"/>
          <w:szCs w:val="22"/>
          <w:lang w:eastAsia="tr-TR"/>
        </w:rPr>
        <w:t xml:space="preserve">; KVK Kanunu’nun 12. </w:t>
      </w:r>
      <w:proofErr w:type="gramStart"/>
      <w:r w:rsidR="00612787" w:rsidRPr="00E9375C">
        <w:rPr>
          <w:rFonts w:ascii="Garamond" w:eastAsia="Times New Roman" w:hAnsi="Garamond"/>
          <w:bCs/>
          <w:sz w:val="22"/>
          <w:szCs w:val="22"/>
          <w:lang w:eastAsia="tr-TR"/>
        </w:rPr>
        <w:t>maddesine</w:t>
      </w:r>
      <w:proofErr w:type="gramEnd"/>
      <w:r w:rsidR="00612787" w:rsidRPr="00E9375C">
        <w:rPr>
          <w:rFonts w:ascii="Garamond" w:eastAsia="Times New Roman" w:hAnsi="Garamond"/>
          <w:bCs/>
          <w:sz w:val="22"/>
          <w:szCs w:val="22"/>
          <w:lang w:eastAsia="tr-TR"/>
        </w:rPr>
        <w:t xml:space="preserve"> uygun olarak, işlemekte olduğu kişisel verilerin hukuka aykırı olarak işlenmesini, verilere hukuka aykırı olarak erişilmesini önlemek ve verilerin muhafazasını sağlamak için uygun güvenlik düzeyini sağlamaya yönelik gerekli teknik ve idari tedbirleri almakta, bu kapsamda gerekli denetimleri yapmakta veya yaptırmaktadır.</w:t>
      </w:r>
    </w:p>
    <w:p w14:paraId="3F6DDFE0" w14:textId="77777777" w:rsidR="00E9375C" w:rsidRPr="00E9375C" w:rsidRDefault="00E9375C" w:rsidP="00E9375C">
      <w:pPr>
        <w:pStyle w:val="AralkYok"/>
        <w:spacing w:line="276" w:lineRule="auto"/>
        <w:ind w:left="284" w:right="141"/>
        <w:jc w:val="both"/>
        <w:rPr>
          <w:rFonts w:ascii="Garamond" w:hAnsi="Garamond"/>
          <w:sz w:val="22"/>
          <w:szCs w:val="22"/>
        </w:rPr>
      </w:pPr>
    </w:p>
    <w:p w14:paraId="2CDBE62D" w14:textId="5718F3B6" w:rsidR="00612787" w:rsidRDefault="00756374" w:rsidP="00E9375C">
      <w:pPr>
        <w:pStyle w:val="AralkYok"/>
        <w:spacing w:line="276" w:lineRule="auto"/>
        <w:ind w:left="284" w:right="141"/>
        <w:jc w:val="both"/>
        <w:rPr>
          <w:rFonts w:ascii="Garamond" w:eastAsia="Times New Roman" w:hAnsi="Garamond"/>
          <w:bCs/>
          <w:sz w:val="22"/>
          <w:szCs w:val="22"/>
          <w:lang w:eastAsia="tr-TR"/>
        </w:rPr>
      </w:pPr>
      <w:r>
        <w:rPr>
          <w:rFonts w:ascii="Garamond" w:eastAsia="Times New Roman" w:hAnsi="Garamond"/>
          <w:bCs/>
          <w:sz w:val="22"/>
          <w:szCs w:val="22"/>
          <w:lang w:eastAsia="tr-TR"/>
        </w:rPr>
        <w:t>Orka</w:t>
      </w:r>
      <w:r w:rsidR="00831D29" w:rsidRPr="00E9375C">
        <w:rPr>
          <w:rFonts w:ascii="Garamond" w:eastAsia="Times New Roman" w:hAnsi="Garamond"/>
          <w:bCs/>
          <w:sz w:val="22"/>
          <w:szCs w:val="22"/>
          <w:lang w:eastAsia="tr-TR"/>
        </w:rPr>
        <w:t xml:space="preserve"> Holding</w:t>
      </w:r>
      <w:r w:rsidR="00612787" w:rsidRPr="00E9375C">
        <w:rPr>
          <w:rFonts w:ascii="Garamond" w:eastAsia="Times New Roman" w:hAnsi="Garamond"/>
          <w:bCs/>
          <w:sz w:val="22"/>
          <w:szCs w:val="22"/>
          <w:lang w:eastAsia="tr-TR"/>
        </w:rPr>
        <w:t>, kişisel verilerin hukuka uygun işlenmesini sağlamak için, teknolojik imkânlar ve uygulama maliyetine göre teknik ve idari tedbirler almaktadır.</w:t>
      </w:r>
    </w:p>
    <w:p w14:paraId="75326D16" w14:textId="77777777" w:rsidR="00E9375C" w:rsidRPr="00E9375C" w:rsidRDefault="00E9375C" w:rsidP="00E9375C">
      <w:pPr>
        <w:pStyle w:val="AralkYok"/>
        <w:spacing w:line="276" w:lineRule="auto"/>
        <w:ind w:left="284" w:right="141"/>
        <w:jc w:val="both"/>
        <w:rPr>
          <w:rFonts w:ascii="Garamond" w:hAnsi="Garamond"/>
          <w:sz w:val="22"/>
          <w:szCs w:val="22"/>
        </w:rPr>
      </w:pPr>
    </w:p>
    <w:p w14:paraId="3128F26E" w14:textId="4586AA1F" w:rsidR="00612787" w:rsidRPr="00E9375C" w:rsidRDefault="00E63023" w:rsidP="00E9375C">
      <w:pPr>
        <w:pStyle w:val="AralkYok"/>
        <w:spacing w:line="276" w:lineRule="auto"/>
        <w:ind w:left="284" w:right="141"/>
        <w:jc w:val="both"/>
        <w:rPr>
          <w:rFonts w:ascii="Garamond" w:eastAsia="Times New Roman" w:hAnsi="Garamond"/>
          <w:b/>
          <w:sz w:val="22"/>
          <w:szCs w:val="22"/>
          <w:lang w:eastAsia="tr-TR"/>
        </w:rPr>
      </w:pPr>
      <w:r>
        <w:rPr>
          <w:rFonts w:ascii="Garamond" w:eastAsia="Times New Roman" w:hAnsi="Garamond"/>
          <w:b/>
          <w:sz w:val="22"/>
          <w:szCs w:val="22"/>
          <w:lang w:eastAsia="tr-TR"/>
        </w:rPr>
        <w:t xml:space="preserve">8.1. </w:t>
      </w:r>
      <w:r w:rsidRPr="00E9375C">
        <w:rPr>
          <w:rFonts w:ascii="Garamond" w:eastAsia="Times New Roman" w:hAnsi="Garamond"/>
          <w:b/>
          <w:sz w:val="22"/>
          <w:szCs w:val="22"/>
          <w:lang w:eastAsia="tr-TR"/>
        </w:rPr>
        <w:t>Teknik Tedbirler</w:t>
      </w:r>
    </w:p>
    <w:p w14:paraId="1FD7E04F" w14:textId="77777777" w:rsidR="00947E27" w:rsidRDefault="00947E27" w:rsidP="00E9375C">
      <w:pPr>
        <w:pStyle w:val="AralkYok"/>
        <w:spacing w:line="276" w:lineRule="auto"/>
        <w:ind w:left="284" w:right="141"/>
        <w:jc w:val="both"/>
        <w:rPr>
          <w:rFonts w:ascii="Garamond" w:eastAsia="Times New Roman" w:hAnsi="Garamond"/>
          <w:bCs/>
          <w:sz w:val="22"/>
          <w:szCs w:val="22"/>
          <w:lang w:eastAsia="tr-TR"/>
        </w:rPr>
      </w:pPr>
    </w:p>
    <w:p w14:paraId="58DB3E1F" w14:textId="3F5F85FE" w:rsidR="00612787" w:rsidRDefault="00E63023" w:rsidP="00E9375C">
      <w:pPr>
        <w:pStyle w:val="AralkYok"/>
        <w:spacing w:line="276" w:lineRule="auto"/>
        <w:ind w:left="284" w:right="141"/>
        <w:jc w:val="both"/>
        <w:rPr>
          <w:rFonts w:ascii="Garamond" w:eastAsia="Times New Roman" w:hAnsi="Garamond"/>
          <w:bCs/>
          <w:sz w:val="22"/>
          <w:szCs w:val="22"/>
          <w:lang w:eastAsia="tr-TR"/>
        </w:rPr>
      </w:pPr>
      <w:r>
        <w:rPr>
          <w:rFonts w:ascii="Garamond" w:eastAsia="Times New Roman" w:hAnsi="Garamond"/>
          <w:bCs/>
          <w:sz w:val="22"/>
          <w:szCs w:val="22"/>
          <w:lang w:eastAsia="tr-TR"/>
        </w:rPr>
        <w:t>Orka</w:t>
      </w:r>
      <w:r w:rsidR="00831D29" w:rsidRPr="00E9375C">
        <w:rPr>
          <w:rFonts w:ascii="Garamond" w:eastAsia="Times New Roman" w:hAnsi="Garamond"/>
          <w:bCs/>
          <w:sz w:val="22"/>
          <w:szCs w:val="22"/>
          <w:lang w:eastAsia="tr-TR"/>
        </w:rPr>
        <w:t xml:space="preserve"> Holding </w:t>
      </w:r>
      <w:r w:rsidR="00612787" w:rsidRPr="00E9375C">
        <w:rPr>
          <w:rFonts w:ascii="Garamond" w:eastAsia="Times New Roman" w:hAnsi="Garamond"/>
          <w:bCs/>
          <w:sz w:val="22"/>
          <w:szCs w:val="22"/>
          <w:lang w:eastAsia="tr-TR"/>
        </w:rPr>
        <w:t>tarafından kişisel verilerin hukuka uygun işlenmesini sağlamak için alınan başlıca teknik tedbirler aşağıda sıralanmaktadır:</w:t>
      </w:r>
    </w:p>
    <w:p w14:paraId="2A8FE798" w14:textId="77777777" w:rsidR="00E9375C" w:rsidRPr="00E9375C" w:rsidRDefault="00E9375C" w:rsidP="00E9375C">
      <w:pPr>
        <w:pStyle w:val="AralkYok"/>
        <w:spacing w:line="276" w:lineRule="auto"/>
        <w:ind w:left="284" w:right="141"/>
        <w:jc w:val="both"/>
        <w:rPr>
          <w:rFonts w:ascii="Garamond" w:hAnsi="Garamond"/>
          <w:sz w:val="22"/>
          <w:szCs w:val="22"/>
        </w:rPr>
      </w:pPr>
    </w:p>
    <w:p w14:paraId="4A6A9A70" w14:textId="77777777" w:rsidR="002962C8" w:rsidRPr="002962C8" w:rsidRDefault="002962C8" w:rsidP="002962C8">
      <w:pPr>
        <w:pStyle w:val="AralkYok"/>
        <w:numPr>
          <w:ilvl w:val="0"/>
          <w:numId w:val="42"/>
        </w:numPr>
        <w:spacing w:line="276" w:lineRule="auto"/>
        <w:ind w:left="426" w:firstLine="0"/>
        <w:jc w:val="both"/>
        <w:rPr>
          <w:rFonts w:ascii="Garamond" w:hAnsi="Garamond"/>
          <w:bCs/>
          <w:sz w:val="22"/>
          <w:szCs w:val="22"/>
          <w:lang w:eastAsia="tr-TR"/>
        </w:rPr>
      </w:pPr>
      <w:r w:rsidRPr="002962C8">
        <w:rPr>
          <w:rFonts w:ascii="Garamond" w:hAnsi="Garamond"/>
          <w:bCs/>
          <w:sz w:val="22"/>
          <w:szCs w:val="22"/>
          <w:lang w:eastAsia="tr-TR"/>
        </w:rPr>
        <w:lastRenderedPageBreak/>
        <w:t>Yeni teknolojik gelişmeler takip edilmekte ve özellikle siber güvenlik alanında sistemler üzerinde teknik önlemler alınmakta, alınan önlemler periyodik olarak güncellenmekte ve yenilenmektedir.</w:t>
      </w:r>
    </w:p>
    <w:p w14:paraId="76B38490" w14:textId="77777777" w:rsidR="002962C8" w:rsidRPr="002962C8" w:rsidRDefault="002962C8" w:rsidP="002962C8">
      <w:pPr>
        <w:pStyle w:val="AralkYok"/>
        <w:numPr>
          <w:ilvl w:val="0"/>
          <w:numId w:val="42"/>
        </w:numPr>
        <w:spacing w:line="276" w:lineRule="auto"/>
        <w:ind w:left="426" w:firstLine="0"/>
        <w:jc w:val="both"/>
        <w:rPr>
          <w:rFonts w:ascii="Garamond" w:hAnsi="Garamond"/>
          <w:bCs/>
          <w:sz w:val="22"/>
          <w:szCs w:val="22"/>
          <w:lang w:eastAsia="tr-TR"/>
        </w:rPr>
      </w:pPr>
      <w:r w:rsidRPr="002962C8">
        <w:rPr>
          <w:rFonts w:ascii="Garamond" w:hAnsi="Garamond"/>
          <w:bCs/>
          <w:sz w:val="22"/>
          <w:szCs w:val="22"/>
          <w:lang w:eastAsia="tr-TR"/>
        </w:rPr>
        <w:t>Şirket bünyesindeki her bir bölüm özelinde belirlenen hukuksal uyum gereksinimleri çerçevesinde erişim ve yetkilendirme çözümleri devreye alınmaktadır.</w:t>
      </w:r>
    </w:p>
    <w:p w14:paraId="5FF18C42" w14:textId="77777777" w:rsidR="002962C8" w:rsidRPr="002962C8" w:rsidRDefault="002962C8" w:rsidP="002962C8">
      <w:pPr>
        <w:pStyle w:val="AralkYok"/>
        <w:numPr>
          <w:ilvl w:val="0"/>
          <w:numId w:val="42"/>
        </w:numPr>
        <w:spacing w:line="276" w:lineRule="auto"/>
        <w:ind w:left="426" w:firstLine="0"/>
        <w:jc w:val="both"/>
        <w:rPr>
          <w:rFonts w:ascii="Garamond" w:hAnsi="Garamond"/>
          <w:bCs/>
          <w:sz w:val="22"/>
          <w:szCs w:val="22"/>
          <w:lang w:eastAsia="tr-TR"/>
        </w:rPr>
      </w:pPr>
      <w:r w:rsidRPr="002962C8">
        <w:rPr>
          <w:rFonts w:ascii="Garamond" w:hAnsi="Garamond"/>
          <w:bCs/>
          <w:sz w:val="22"/>
          <w:szCs w:val="22"/>
          <w:lang w:eastAsia="tr-TR"/>
        </w:rPr>
        <w:t>Erişim yetkileri sınırlandırılmakta, yetkiler düzenli olarak gözden geçirilmektedir. Eski çalışanlara erişim kısıtlaması uygulanmakta, hesaplar belirli süreler sonunda kapatılmaktadır.</w:t>
      </w:r>
    </w:p>
    <w:p w14:paraId="509EBB3C" w14:textId="77777777" w:rsidR="002962C8" w:rsidRPr="002962C8" w:rsidRDefault="002962C8" w:rsidP="002962C8">
      <w:pPr>
        <w:pStyle w:val="AralkYok"/>
        <w:numPr>
          <w:ilvl w:val="0"/>
          <w:numId w:val="42"/>
        </w:numPr>
        <w:spacing w:line="276" w:lineRule="auto"/>
        <w:ind w:left="426" w:firstLine="0"/>
        <w:jc w:val="both"/>
        <w:rPr>
          <w:rFonts w:ascii="Garamond" w:hAnsi="Garamond"/>
          <w:bCs/>
          <w:sz w:val="22"/>
          <w:szCs w:val="22"/>
          <w:lang w:eastAsia="tr-TR"/>
        </w:rPr>
      </w:pPr>
      <w:r w:rsidRPr="002962C8">
        <w:rPr>
          <w:rFonts w:ascii="Garamond" w:hAnsi="Garamond"/>
          <w:bCs/>
          <w:sz w:val="22"/>
          <w:szCs w:val="22"/>
          <w:lang w:eastAsia="tr-TR"/>
        </w:rPr>
        <w:t>Erişim logları düzenli olarak tutulmaktadır.</w:t>
      </w:r>
    </w:p>
    <w:p w14:paraId="7481BEEA" w14:textId="77777777" w:rsidR="002962C8" w:rsidRPr="002962C8" w:rsidRDefault="002962C8" w:rsidP="002962C8">
      <w:pPr>
        <w:pStyle w:val="AralkYok"/>
        <w:numPr>
          <w:ilvl w:val="0"/>
          <w:numId w:val="42"/>
        </w:numPr>
        <w:spacing w:line="276" w:lineRule="auto"/>
        <w:ind w:left="426" w:firstLine="0"/>
        <w:jc w:val="both"/>
        <w:rPr>
          <w:rFonts w:ascii="Garamond" w:hAnsi="Garamond"/>
          <w:bCs/>
          <w:sz w:val="22"/>
          <w:szCs w:val="22"/>
          <w:lang w:eastAsia="tr-TR"/>
        </w:rPr>
      </w:pPr>
      <w:r w:rsidRPr="002962C8">
        <w:rPr>
          <w:rFonts w:ascii="Garamond" w:hAnsi="Garamond"/>
          <w:bCs/>
          <w:sz w:val="22"/>
          <w:szCs w:val="22"/>
          <w:lang w:eastAsia="tr-TR"/>
        </w:rPr>
        <w:t xml:space="preserve">Şirket, iç işleyiş gereğince alınan teknik önlemler veri tabanlarına erişim yetkisi olan personele raporlanmakta, risk teşkil </w:t>
      </w:r>
      <w:proofErr w:type="gramStart"/>
      <w:r w:rsidRPr="002962C8">
        <w:rPr>
          <w:rFonts w:ascii="Garamond" w:hAnsi="Garamond"/>
          <w:bCs/>
          <w:sz w:val="22"/>
          <w:szCs w:val="22"/>
          <w:lang w:eastAsia="tr-TR"/>
        </w:rPr>
        <w:t>eden</w:t>
      </w:r>
      <w:proofErr w:type="gramEnd"/>
      <w:r w:rsidRPr="002962C8">
        <w:rPr>
          <w:rFonts w:ascii="Garamond" w:hAnsi="Garamond"/>
          <w:bCs/>
          <w:sz w:val="22"/>
          <w:szCs w:val="22"/>
          <w:lang w:eastAsia="tr-TR"/>
        </w:rPr>
        <w:t xml:space="preserve"> hususlar yeniden değerlendirilerek gerekli teknolojik çözüm üretilmektedir.</w:t>
      </w:r>
    </w:p>
    <w:p w14:paraId="30861A35" w14:textId="77777777" w:rsidR="002962C8" w:rsidRPr="002962C8" w:rsidRDefault="002962C8" w:rsidP="002962C8">
      <w:pPr>
        <w:pStyle w:val="AralkYok"/>
        <w:numPr>
          <w:ilvl w:val="0"/>
          <w:numId w:val="42"/>
        </w:numPr>
        <w:spacing w:line="276" w:lineRule="auto"/>
        <w:ind w:left="426" w:firstLine="0"/>
        <w:jc w:val="both"/>
        <w:rPr>
          <w:rFonts w:ascii="Garamond" w:hAnsi="Garamond"/>
          <w:bCs/>
          <w:sz w:val="22"/>
          <w:szCs w:val="22"/>
          <w:lang w:eastAsia="tr-TR"/>
        </w:rPr>
      </w:pPr>
      <w:r w:rsidRPr="002962C8">
        <w:rPr>
          <w:rFonts w:ascii="Garamond" w:hAnsi="Garamond"/>
          <w:bCs/>
          <w:sz w:val="22"/>
          <w:szCs w:val="22"/>
          <w:lang w:eastAsia="tr-TR"/>
        </w:rPr>
        <w:t>Virüs koruma sistemleri, veri açığı güvenlikleri ve güvenlik duvarlarını içeren yazılımlar ve donanımlar kullanılmaktadır.</w:t>
      </w:r>
    </w:p>
    <w:p w14:paraId="23A83F31" w14:textId="77777777" w:rsidR="002962C8" w:rsidRPr="002962C8" w:rsidRDefault="002962C8" w:rsidP="002962C8">
      <w:pPr>
        <w:pStyle w:val="AralkYok"/>
        <w:numPr>
          <w:ilvl w:val="0"/>
          <w:numId w:val="42"/>
        </w:numPr>
        <w:spacing w:line="276" w:lineRule="auto"/>
        <w:ind w:left="426" w:firstLine="0"/>
        <w:jc w:val="both"/>
        <w:rPr>
          <w:rFonts w:ascii="Garamond" w:hAnsi="Garamond"/>
          <w:bCs/>
          <w:sz w:val="22"/>
          <w:szCs w:val="22"/>
          <w:lang w:eastAsia="tr-TR"/>
        </w:rPr>
      </w:pPr>
      <w:r w:rsidRPr="002962C8">
        <w:rPr>
          <w:rFonts w:ascii="Garamond" w:hAnsi="Garamond"/>
          <w:bCs/>
          <w:sz w:val="22"/>
          <w:szCs w:val="22"/>
          <w:lang w:eastAsia="tr-TR"/>
        </w:rPr>
        <w:t>Kişisel verilerin toplandığı uygulamalar da dahil olmak üzere tüm bilgi sistemleri, güvenlik açıklarını saptamak için düzenli olarak dış etki testine tabi tutulmakta ve bu testin sonuçlarına göre bulunan açıkların kapatılması sağlanmaktadır.</w:t>
      </w:r>
    </w:p>
    <w:p w14:paraId="088D0FC6" w14:textId="77777777" w:rsidR="002962C8" w:rsidRPr="002962C8" w:rsidRDefault="002962C8" w:rsidP="002962C8">
      <w:pPr>
        <w:pStyle w:val="AralkYok"/>
        <w:numPr>
          <w:ilvl w:val="0"/>
          <w:numId w:val="42"/>
        </w:numPr>
        <w:spacing w:line="276" w:lineRule="auto"/>
        <w:ind w:left="426" w:firstLine="0"/>
        <w:jc w:val="both"/>
        <w:rPr>
          <w:rFonts w:ascii="Garamond" w:hAnsi="Garamond"/>
          <w:bCs/>
          <w:sz w:val="22"/>
          <w:szCs w:val="22"/>
          <w:lang w:eastAsia="tr-TR"/>
        </w:rPr>
      </w:pPr>
      <w:r w:rsidRPr="002962C8">
        <w:rPr>
          <w:rFonts w:ascii="Garamond" w:hAnsi="Garamond"/>
          <w:bCs/>
          <w:sz w:val="22"/>
          <w:szCs w:val="22"/>
          <w:lang w:eastAsia="tr-TR"/>
        </w:rPr>
        <w:t xml:space="preserve">Kişisel veriler yedeklenmekte ve yedeklenen kişisel verilerin güvenliği de sağlanmaktadır </w:t>
      </w:r>
    </w:p>
    <w:p w14:paraId="26A2D1A8" w14:textId="77777777" w:rsidR="002962C8" w:rsidRPr="002962C8" w:rsidRDefault="002962C8" w:rsidP="002962C8">
      <w:pPr>
        <w:pStyle w:val="AralkYok"/>
        <w:numPr>
          <w:ilvl w:val="0"/>
          <w:numId w:val="42"/>
        </w:numPr>
        <w:spacing w:line="276" w:lineRule="auto"/>
        <w:ind w:left="426" w:firstLine="0"/>
        <w:jc w:val="both"/>
        <w:rPr>
          <w:rFonts w:ascii="Garamond" w:hAnsi="Garamond"/>
          <w:bCs/>
          <w:sz w:val="22"/>
          <w:szCs w:val="22"/>
          <w:lang w:eastAsia="tr-TR"/>
        </w:rPr>
      </w:pPr>
      <w:r w:rsidRPr="002962C8">
        <w:rPr>
          <w:rFonts w:ascii="Garamond" w:hAnsi="Garamond"/>
          <w:bCs/>
          <w:sz w:val="22"/>
          <w:szCs w:val="22"/>
          <w:lang w:eastAsia="tr-TR"/>
        </w:rPr>
        <w:t>Veri kaybı önleme yazılımları kullanılmaktadır.</w:t>
      </w:r>
    </w:p>
    <w:p w14:paraId="4F51F2BF" w14:textId="77777777" w:rsidR="002962C8" w:rsidRPr="002962C8" w:rsidRDefault="002962C8" w:rsidP="002962C8">
      <w:pPr>
        <w:pStyle w:val="AralkYok"/>
        <w:numPr>
          <w:ilvl w:val="0"/>
          <w:numId w:val="42"/>
        </w:numPr>
        <w:spacing w:line="276" w:lineRule="auto"/>
        <w:ind w:left="426" w:firstLine="0"/>
        <w:jc w:val="both"/>
        <w:rPr>
          <w:rFonts w:ascii="Garamond" w:hAnsi="Garamond"/>
          <w:bCs/>
          <w:sz w:val="22"/>
          <w:szCs w:val="22"/>
          <w:lang w:eastAsia="tr-TR"/>
        </w:rPr>
      </w:pPr>
      <w:r w:rsidRPr="002962C8">
        <w:rPr>
          <w:rFonts w:ascii="Garamond" w:hAnsi="Garamond"/>
          <w:bCs/>
          <w:sz w:val="22"/>
          <w:szCs w:val="22"/>
          <w:lang w:eastAsia="tr-TR"/>
        </w:rPr>
        <w:t>Alınan teknik önlemler periyodik olarak iç denetim mekanizması gereği komiteye raporlanmaktadır.</w:t>
      </w:r>
    </w:p>
    <w:p w14:paraId="15DA65A0" w14:textId="77777777" w:rsidR="002962C8" w:rsidRPr="002962C8" w:rsidRDefault="002962C8" w:rsidP="002962C8">
      <w:pPr>
        <w:pStyle w:val="AralkYok"/>
        <w:numPr>
          <w:ilvl w:val="0"/>
          <w:numId w:val="42"/>
        </w:numPr>
        <w:spacing w:line="276" w:lineRule="auto"/>
        <w:ind w:left="426" w:firstLine="0"/>
        <w:jc w:val="both"/>
        <w:rPr>
          <w:rFonts w:ascii="Garamond" w:hAnsi="Garamond"/>
          <w:bCs/>
          <w:sz w:val="22"/>
          <w:szCs w:val="22"/>
          <w:lang w:eastAsia="tr-TR"/>
        </w:rPr>
      </w:pPr>
      <w:r w:rsidRPr="002962C8">
        <w:rPr>
          <w:rFonts w:ascii="Garamond" w:hAnsi="Garamond"/>
          <w:bCs/>
          <w:sz w:val="22"/>
          <w:szCs w:val="22"/>
          <w:lang w:eastAsia="tr-TR"/>
        </w:rPr>
        <w:t>Teknik konularda bilgi işlem departmanı bünyesinde bilgili personel istihdam edilmektedir.</w:t>
      </w:r>
    </w:p>
    <w:p w14:paraId="7679759A" w14:textId="77777777" w:rsidR="002962C8" w:rsidRPr="002962C8" w:rsidRDefault="002962C8" w:rsidP="002962C8">
      <w:pPr>
        <w:pStyle w:val="AralkYok"/>
        <w:numPr>
          <w:ilvl w:val="0"/>
          <w:numId w:val="42"/>
        </w:numPr>
        <w:spacing w:line="276" w:lineRule="auto"/>
        <w:ind w:left="426" w:firstLine="0"/>
        <w:jc w:val="both"/>
        <w:rPr>
          <w:rFonts w:ascii="Garamond" w:hAnsi="Garamond"/>
          <w:bCs/>
          <w:sz w:val="22"/>
          <w:szCs w:val="22"/>
          <w:lang w:eastAsia="tr-TR"/>
        </w:rPr>
      </w:pPr>
      <w:r w:rsidRPr="002962C8">
        <w:rPr>
          <w:rFonts w:ascii="Garamond" w:hAnsi="Garamond"/>
          <w:bCs/>
          <w:sz w:val="22"/>
          <w:szCs w:val="22"/>
          <w:lang w:eastAsia="tr-TR"/>
        </w:rPr>
        <w:t xml:space="preserve">Ağ güvenliği ve uygulama güvenliği sağlanmaktadır. </w:t>
      </w:r>
    </w:p>
    <w:p w14:paraId="2CA183EA" w14:textId="77777777" w:rsidR="002962C8" w:rsidRPr="002962C8" w:rsidRDefault="002962C8" w:rsidP="002962C8">
      <w:pPr>
        <w:pStyle w:val="AralkYok"/>
        <w:numPr>
          <w:ilvl w:val="0"/>
          <w:numId w:val="42"/>
        </w:numPr>
        <w:spacing w:line="276" w:lineRule="auto"/>
        <w:ind w:left="426" w:firstLine="0"/>
        <w:jc w:val="both"/>
        <w:rPr>
          <w:rFonts w:ascii="Garamond" w:hAnsi="Garamond"/>
          <w:bCs/>
          <w:sz w:val="22"/>
          <w:szCs w:val="22"/>
          <w:lang w:eastAsia="tr-TR"/>
        </w:rPr>
      </w:pPr>
      <w:r w:rsidRPr="002962C8">
        <w:rPr>
          <w:rFonts w:ascii="Garamond" w:hAnsi="Garamond"/>
          <w:bCs/>
          <w:sz w:val="22"/>
          <w:szCs w:val="22"/>
          <w:lang w:eastAsia="tr-TR"/>
        </w:rPr>
        <w:t>Ağ yoluyla kişisel veri aktarımlarında kapalı sistem ağ kullanılmaktadır</w:t>
      </w:r>
    </w:p>
    <w:p w14:paraId="4B4E824C" w14:textId="77777777" w:rsidR="002962C8" w:rsidRPr="002962C8" w:rsidRDefault="002962C8" w:rsidP="002962C8">
      <w:pPr>
        <w:pStyle w:val="AralkYok"/>
        <w:numPr>
          <w:ilvl w:val="0"/>
          <w:numId w:val="42"/>
        </w:numPr>
        <w:spacing w:line="276" w:lineRule="auto"/>
        <w:ind w:left="426" w:firstLine="0"/>
        <w:jc w:val="both"/>
        <w:rPr>
          <w:rFonts w:ascii="Garamond" w:hAnsi="Garamond"/>
          <w:bCs/>
          <w:sz w:val="22"/>
          <w:szCs w:val="22"/>
          <w:lang w:eastAsia="tr-TR"/>
        </w:rPr>
      </w:pPr>
      <w:r w:rsidRPr="002962C8">
        <w:rPr>
          <w:rFonts w:ascii="Garamond" w:hAnsi="Garamond"/>
          <w:bCs/>
          <w:sz w:val="22"/>
          <w:szCs w:val="22"/>
          <w:lang w:eastAsia="tr-TR"/>
        </w:rPr>
        <w:t xml:space="preserve">Anahtar yönetimi uygulanmaktadır. </w:t>
      </w:r>
    </w:p>
    <w:p w14:paraId="1DE972BB" w14:textId="77777777" w:rsidR="002962C8" w:rsidRPr="002962C8" w:rsidRDefault="002962C8" w:rsidP="002962C8">
      <w:pPr>
        <w:pStyle w:val="AralkYok"/>
        <w:numPr>
          <w:ilvl w:val="0"/>
          <w:numId w:val="42"/>
        </w:numPr>
        <w:spacing w:line="276" w:lineRule="auto"/>
        <w:ind w:left="426" w:firstLine="0"/>
        <w:jc w:val="both"/>
        <w:rPr>
          <w:rFonts w:ascii="Garamond" w:hAnsi="Garamond"/>
          <w:bCs/>
          <w:sz w:val="22"/>
          <w:szCs w:val="22"/>
          <w:lang w:eastAsia="tr-TR"/>
        </w:rPr>
      </w:pPr>
      <w:r w:rsidRPr="002962C8">
        <w:rPr>
          <w:rFonts w:ascii="Garamond" w:hAnsi="Garamond"/>
          <w:bCs/>
          <w:sz w:val="22"/>
          <w:szCs w:val="22"/>
          <w:lang w:eastAsia="tr-TR"/>
        </w:rPr>
        <w:t>Bilgi teknolojileri sistemleri tedarik, geliştirme ve bakımı kapsamındaki güvenlik önlemleri alınmaktadır.</w:t>
      </w:r>
    </w:p>
    <w:p w14:paraId="403E9892" w14:textId="77777777" w:rsidR="00E9375C" w:rsidRDefault="00E9375C" w:rsidP="00E9375C">
      <w:pPr>
        <w:pStyle w:val="AralkYok"/>
        <w:spacing w:line="276" w:lineRule="auto"/>
        <w:ind w:left="284" w:right="141"/>
        <w:jc w:val="both"/>
        <w:rPr>
          <w:rFonts w:ascii="Garamond" w:eastAsia="Times New Roman" w:hAnsi="Garamond"/>
          <w:sz w:val="22"/>
          <w:szCs w:val="22"/>
          <w:lang w:eastAsia="tr-TR"/>
        </w:rPr>
      </w:pPr>
    </w:p>
    <w:p w14:paraId="7BF67D71" w14:textId="5FCB87E7" w:rsidR="00612787" w:rsidRPr="00E9375C" w:rsidRDefault="00E63023" w:rsidP="00E9375C">
      <w:pPr>
        <w:pStyle w:val="AralkYok"/>
        <w:spacing w:line="276" w:lineRule="auto"/>
        <w:ind w:left="284" w:right="141"/>
        <w:jc w:val="both"/>
        <w:rPr>
          <w:rFonts w:ascii="Garamond" w:eastAsia="Times New Roman" w:hAnsi="Garamond"/>
          <w:b/>
          <w:sz w:val="22"/>
          <w:szCs w:val="22"/>
          <w:lang w:eastAsia="tr-TR"/>
        </w:rPr>
      </w:pPr>
      <w:r>
        <w:rPr>
          <w:rFonts w:ascii="Garamond" w:eastAsia="Times New Roman" w:hAnsi="Garamond"/>
          <w:b/>
          <w:sz w:val="22"/>
          <w:szCs w:val="22"/>
          <w:lang w:eastAsia="tr-TR"/>
        </w:rPr>
        <w:t>8.2. İ</w:t>
      </w:r>
      <w:r w:rsidRPr="00E9375C">
        <w:rPr>
          <w:rFonts w:ascii="Garamond" w:eastAsia="Times New Roman" w:hAnsi="Garamond"/>
          <w:b/>
          <w:sz w:val="22"/>
          <w:szCs w:val="22"/>
          <w:lang w:eastAsia="tr-TR"/>
        </w:rPr>
        <w:t>dari Tedbirler</w:t>
      </w:r>
    </w:p>
    <w:p w14:paraId="3C6FE23F" w14:textId="77777777" w:rsidR="00E9375C" w:rsidRPr="00E9375C" w:rsidRDefault="00E9375C" w:rsidP="00E9375C">
      <w:pPr>
        <w:pStyle w:val="AralkYok"/>
        <w:spacing w:line="276" w:lineRule="auto"/>
        <w:ind w:left="284" w:right="141"/>
        <w:jc w:val="both"/>
        <w:rPr>
          <w:rFonts w:ascii="Garamond" w:eastAsia="Times New Roman" w:hAnsi="Garamond"/>
          <w:bCs/>
          <w:sz w:val="22"/>
          <w:szCs w:val="22"/>
          <w:lang w:eastAsia="tr-TR"/>
        </w:rPr>
      </w:pPr>
    </w:p>
    <w:p w14:paraId="12686ACF" w14:textId="77777777" w:rsidR="00E63023" w:rsidRDefault="00E63023" w:rsidP="00947E27">
      <w:pPr>
        <w:pStyle w:val="AralkYok"/>
        <w:numPr>
          <w:ilvl w:val="0"/>
          <w:numId w:val="41"/>
        </w:numPr>
        <w:spacing w:line="276" w:lineRule="auto"/>
        <w:ind w:left="709" w:right="141" w:hanging="283"/>
        <w:jc w:val="both"/>
        <w:rPr>
          <w:rFonts w:ascii="Garamond" w:eastAsia="Times New Roman" w:hAnsi="Garamond"/>
          <w:bCs/>
          <w:sz w:val="22"/>
          <w:szCs w:val="22"/>
          <w:lang w:eastAsia="tr-TR"/>
        </w:rPr>
      </w:pPr>
      <w:r w:rsidRPr="00E63023">
        <w:rPr>
          <w:rFonts w:ascii="Garamond" w:eastAsia="Times New Roman" w:hAnsi="Garamond"/>
          <w:bCs/>
          <w:sz w:val="22"/>
          <w:szCs w:val="22"/>
          <w:lang w:eastAsia="tr-TR"/>
        </w:rPr>
        <w:t>Şirket’in çalışanları, kişisel verilerin korunması hukuku ve kişisel verilerin hukuka uygun olarak işlenmesi konusunda mevzuatta veya iş uygulamalarında ortaya çıkan gelişmeler uyarınca bilgilendirilmekte ve eğitilmektedir.</w:t>
      </w:r>
    </w:p>
    <w:p w14:paraId="3B14959B" w14:textId="77777777" w:rsidR="00E63023" w:rsidRDefault="00E63023" w:rsidP="00947E27">
      <w:pPr>
        <w:pStyle w:val="AralkYok"/>
        <w:numPr>
          <w:ilvl w:val="0"/>
          <w:numId w:val="41"/>
        </w:numPr>
        <w:spacing w:line="276" w:lineRule="auto"/>
        <w:ind w:left="709" w:right="141" w:hanging="283"/>
        <w:jc w:val="both"/>
        <w:rPr>
          <w:rFonts w:ascii="Garamond" w:eastAsia="Times New Roman" w:hAnsi="Garamond"/>
          <w:bCs/>
          <w:sz w:val="22"/>
          <w:szCs w:val="22"/>
          <w:lang w:eastAsia="tr-TR"/>
        </w:rPr>
      </w:pPr>
      <w:r w:rsidRPr="00E63023">
        <w:rPr>
          <w:rFonts w:ascii="Garamond" w:eastAsia="Times New Roman" w:hAnsi="Garamond"/>
          <w:bCs/>
          <w:sz w:val="22"/>
          <w:szCs w:val="22"/>
          <w:lang w:eastAsia="tr-TR"/>
        </w:rPr>
        <w:t>Şirket’in yürütmekte olduğu tüm kişisel veri işleme faaliyetleri; detaylı olarak tüm iş birimlerinin analiz edilmesi suretiyle oluşturulmuş kişisel veri envanteri ve eklerine uygun olarak yürütülmektedir.</w:t>
      </w:r>
    </w:p>
    <w:p w14:paraId="1E62EB23" w14:textId="77777777" w:rsidR="00E63023" w:rsidRDefault="00E63023" w:rsidP="00947E27">
      <w:pPr>
        <w:pStyle w:val="AralkYok"/>
        <w:numPr>
          <w:ilvl w:val="0"/>
          <w:numId w:val="41"/>
        </w:numPr>
        <w:spacing w:line="276" w:lineRule="auto"/>
        <w:ind w:left="709" w:right="141" w:hanging="283"/>
        <w:jc w:val="both"/>
        <w:rPr>
          <w:rFonts w:ascii="Garamond" w:eastAsia="Times New Roman" w:hAnsi="Garamond"/>
          <w:bCs/>
          <w:sz w:val="22"/>
          <w:szCs w:val="22"/>
          <w:lang w:eastAsia="tr-TR"/>
        </w:rPr>
      </w:pPr>
      <w:r w:rsidRPr="00E63023">
        <w:rPr>
          <w:rFonts w:ascii="Garamond" w:eastAsia="Times New Roman" w:hAnsi="Garamond"/>
          <w:bCs/>
          <w:sz w:val="22"/>
          <w:szCs w:val="22"/>
          <w:lang w:eastAsia="tr-TR"/>
        </w:rPr>
        <w:t xml:space="preserve">Şirket bünyesindeki ilgili bölümlerin yürütmekte olduğu kişisel veri işleme faaliyetleri; bu faaliyetlerin </w:t>
      </w:r>
      <w:proofErr w:type="gramStart"/>
      <w:r w:rsidRPr="00E63023">
        <w:rPr>
          <w:rFonts w:ascii="Garamond" w:eastAsia="Times New Roman" w:hAnsi="Garamond"/>
          <w:bCs/>
          <w:sz w:val="22"/>
          <w:szCs w:val="22"/>
          <w:lang w:eastAsia="tr-TR"/>
        </w:rPr>
        <w:t>KVKK’nın</w:t>
      </w:r>
      <w:proofErr w:type="gramEnd"/>
      <w:r w:rsidRPr="00E63023">
        <w:rPr>
          <w:rFonts w:ascii="Garamond" w:eastAsia="Times New Roman" w:hAnsi="Garamond"/>
          <w:bCs/>
          <w:sz w:val="22"/>
          <w:szCs w:val="22"/>
          <w:lang w:eastAsia="tr-TR"/>
        </w:rPr>
        <w:t xml:space="preserve"> aradığı kişisel veri işleme şartlarına uygunluğunun sağlanması için yerine getirilecek olan yükümlülükler, ilgili şirketler tarafından yazılı politika ve prosedürlere bağlanmış olup her bir iş birimi bu konu ile ilgili bilgilendirilmiş ve yürütmekte olduğu faaliyet özelinde dikkat edilmesi gereken hususlar belirlenmiştir.</w:t>
      </w:r>
    </w:p>
    <w:p w14:paraId="57B6EB96" w14:textId="77777777" w:rsidR="00E63023" w:rsidRDefault="00E63023" w:rsidP="00947E27">
      <w:pPr>
        <w:pStyle w:val="AralkYok"/>
        <w:numPr>
          <w:ilvl w:val="0"/>
          <w:numId w:val="41"/>
        </w:numPr>
        <w:spacing w:line="276" w:lineRule="auto"/>
        <w:ind w:left="709" w:right="141" w:hanging="283"/>
        <w:jc w:val="both"/>
        <w:rPr>
          <w:rFonts w:ascii="Garamond" w:eastAsia="Times New Roman" w:hAnsi="Garamond"/>
          <w:bCs/>
          <w:sz w:val="22"/>
          <w:szCs w:val="22"/>
          <w:lang w:eastAsia="tr-TR"/>
        </w:rPr>
      </w:pPr>
      <w:r w:rsidRPr="00E63023">
        <w:rPr>
          <w:rFonts w:ascii="Garamond" w:eastAsia="Times New Roman" w:hAnsi="Garamond"/>
          <w:bCs/>
          <w:sz w:val="22"/>
          <w:szCs w:val="22"/>
          <w:lang w:eastAsia="tr-TR"/>
        </w:rPr>
        <w:t>Şirket bünyesindeki bölümlerin kişisel veri güvenliği ile ilgili denetim ve yönetimi, Bilgi işlem departmanı tarafından organize edilmektedir. İş birimi bazında belirlenen hukuksal gerekliliklerin sağlanması için farkındalık yaratılmakta, bu hususların denetimini ve uygulamanın sürekliliğini sağlamak için gerekli idari tedbirler şirket içi politika, prosedürler ve eğitimler yoluyla hayata geçirilmektedir.</w:t>
      </w:r>
    </w:p>
    <w:p w14:paraId="15741838" w14:textId="77777777" w:rsidR="00E63023" w:rsidRDefault="00E63023" w:rsidP="00947E27">
      <w:pPr>
        <w:pStyle w:val="AralkYok"/>
        <w:numPr>
          <w:ilvl w:val="0"/>
          <w:numId w:val="41"/>
        </w:numPr>
        <w:spacing w:line="276" w:lineRule="auto"/>
        <w:ind w:left="709" w:right="141" w:hanging="283"/>
        <w:jc w:val="both"/>
        <w:rPr>
          <w:rFonts w:ascii="Garamond" w:eastAsia="Times New Roman" w:hAnsi="Garamond"/>
          <w:bCs/>
          <w:sz w:val="22"/>
          <w:szCs w:val="22"/>
          <w:lang w:eastAsia="tr-TR"/>
        </w:rPr>
      </w:pPr>
      <w:r w:rsidRPr="00E63023">
        <w:rPr>
          <w:rFonts w:ascii="Garamond" w:eastAsia="Times New Roman" w:hAnsi="Garamond"/>
          <w:bCs/>
          <w:sz w:val="22"/>
          <w:szCs w:val="22"/>
          <w:lang w:eastAsia="tr-TR"/>
        </w:rPr>
        <w:t>Şirket ile çalışanlar arasındaki hizmet sözleşmeleri ve ilgili belgelere, kişisel veriler ile ilgili bilgilendirme ve veri güvenliğini içerir kayıtlar konulmakta ve ek protokoller yapılmaktadır. Bu konuda çalışanlar için gerekli farkındalığı yaratmaya yönelik çalışmalar yapılmaktadır.</w:t>
      </w:r>
    </w:p>
    <w:p w14:paraId="05D580DF" w14:textId="77777777" w:rsidR="00E63023" w:rsidRDefault="00E63023" w:rsidP="00947E27">
      <w:pPr>
        <w:pStyle w:val="AralkYok"/>
        <w:numPr>
          <w:ilvl w:val="0"/>
          <w:numId w:val="41"/>
        </w:numPr>
        <w:spacing w:line="276" w:lineRule="auto"/>
        <w:ind w:left="709" w:right="141" w:hanging="283"/>
        <w:jc w:val="both"/>
        <w:rPr>
          <w:rFonts w:ascii="Garamond" w:eastAsia="Times New Roman" w:hAnsi="Garamond"/>
          <w:bCs/>
          <w:sz w:val="22"/>
          <w:szCs w:val="22"/>
          <w:lang w:eastAsia="tr-TR"/>
        </w:rPr>
      </w:pPr>
      <w:r w:rsidRPr="00E63023">
        <w:rPr>
          <w:rFonts w:ascii="Garamond" w:eastAsia="Times New Roman" w:hAnsi="Garamond"/>
          <w:bCs/>
          <w:sz w:val="22"/>
          <w:szCs w:val="22"/>
          <w:lang w:eastAsia="tr-TR"/>
        </w:rPr>
        <w:t>Şirket bünyesindeki her bir bölüm özelinde, kişisel veri işleme süreçleri dikkate alınarak hukuki uyum, şirket içinde kişisel verilere erişim ve yetkilendirme süreçleri uygulanmaktadır. (Kişisel veri barındıran veri tabanlarına erişim yetkileri bilgi işlem ve ERP destek departmanları tarafından sağlanmakta ve kontrol edilmektedir.)</w:t>
      </w:r>
    </w:p>
    <w:p w14:paraId="40406304" w14:textId="6ABDAC0C" w:rsidR="00E63023" w:rsidRPr="00E63023" w:rsidRDefault="00E63023" w:rsidP="00947E27">
      <w:pPr>
        <w:pStyle w:val="AralkYok"/>
        <w:numPr>
          <w:ilvl w:val="0"/>
          <w:numId w:val="41"/>
        </w:numPr>
        <w:spacing w:line="276" w:lineRule="auto"/>
        <w:ind w:left="709" w:right="141" w:hanging="283"/>
        <w:jc w:val="both"/>
        <w:rPr>
          <w:rFonts w:ascii="Garamond" w:eastAsia="Times New Roman" w:hAnsi="Garamond"/>
          <w:bCs/>
          <w:sz w:val="22"/>
          <w:szCs w:val="22"/>
          <w:lang w:eastAsia="tr-TR"/>
        </w:rPr>
      </w:pPr>
      <w:r w:rsidRPr="00E63023">
        <w:rPr>
          <w:rFonts w:ascii="Garamond" w:eastAsia="Times New Roman" w:hAnsi="Garamond"/>
          <w:bCs/>
          <w:sz w:val="22"/>
          <w:szCs w:val="22"/>
          <w:lang w:eastAsia="tr-TR"/>
        </w:rPr>
        <w:t xml:space="preserve">Şirket, ticari faaliyetleri gereği iş ilişkisi içinde bulunduğu ve hizmet aldığı iş ortakları ve tedarikçileriyle yapmış olduğu sözleşmelere (kişisel veri işleme süreçleri barındıran ticari faaliyetlerle ilgili sözleşmeler) kişisel veri gizliliği hükümleri eklemekte veya bu hususta kişisel verilerin korunması taahhütnameleri almaktadır. </w:t>
      </w:r>
    </w:p>
    <w:p w14:paraId="5E6B77D5" w14:textId="77777777" w:rsidR="00612787" w:rsidRPr="00E9375C" w:rsidRDefault="00612787" w:rsidP="00E9375C">
      <w:pPr>
        <w:pStyle w:val="AralkYok"/>
        <w:spacing w:line="276" w:lineRule="auto"/>
        <w:ind w:left="284" w:right="141"/>
        <w:jc w:val="both"/>
        <w:rPr>
          <w:rFonts w:ascii="Garamond" w:eastAsia="Times New Roman" w:hAnsi="Garamond"/>
          <w:bCs/>
          <w:sz w:val="22"/>
          <w:szCs w:val="22"/>
          <w:lang w:eastAsia="tr-TR"/>
        </w:rPr>
      </w:pPr>
    </w:p>
    <w:p w14:paraId="7861377C" w14:textId="158EC8CC" w:rsidR="00612787" w:rsidRPr="00E9375C" w:rsidRDefault="00E63023" w:rsidP="00E9375C">
      <w:pPr>
        <w:pStyle w:val="AralkYok"/>
        <w:spacing w:line="276" w:lineRule="auto"/>
        <w:ind w:left="284" w:right="141"/>
        <w:jc w:val="both"/>
        <w:rPr>
          <w:rFonts w:ascii="Garamond" w:eastAsia="Times New Roman" w:hAnsi="Garamond"/>
          <w:b/>
          <w:bCs/>
          <w:sz w:val="22"/>
          <w:szCs w:val="22"/>
          <w:lang w:eastAsia="tr-TR"/>
        </w:rPr>
      </w:pPr>
      <w:r>
        <w:rPr>
          <w:rFonts w:ascii="Garamond" w:eastAsia="Times New Roman" w:hAnsi="Garamond"/>
          <w:b/>
          <w:bCs/>
          <w:sz w:val="22"/>
          <w:szCs w:val="22"/>
          <w:lang w:eastAsia="tr-TR"/>
        </w:rPr>
        <w:t>Orka</w:t>
      </w:r>
      <w:r w:rsidR="00612787" w:rsidRPr="00E9375C">
        <w:rPr>
          <w:rFonts w:ascii="Garamond" w:eastAsia="Times New Roman" w:hAnsi="Garamond"/>
          <w:b/>
          <w:bCs/>
          <w:sz w:val="22"/>
          <w:szCs w:val="22"/>
          <w:lang w:eastAsia="tr-TR"/>
        </w:rPr>
        <w:t xml:space="preserve"> </w:t>
      </w:r>
      <w:r w:rsidR="00831D29" w:rsidRPr="00E9375C">
        <w:rPr>
          <w:rFonts w:ascii="Garamond" w:eastAsia="Times New Roman" w:hAnsi="Garamond"/>
          <w:b/>
          <w:bCs/>
          <w:sz w:val="22"/>
          <w:szCs w:val="22"/>
          <w:lang w:eastAsia="tr-TR"/>
        </w:rPr>
        <w:t xml:space="preserve">Holding </w:t>
      </w:r>
      <w:r w:rsidR="00612787" w:rsidRPr="00E9375C">
        <w:rPr>
          <w:rFonts w:ascii="Garamond" w:eastAsia="Times New Roman" w:hAnsi="Garamond"/>
          <w:b/>
          <w:bCs/>
          <w:sz w:val="22"/>
          <w:szCs w:val="22"/>
          <w:lang w:eastAsia="tr-TR"/>
        </w:rPr>
        <w:t>aşağıdaki durumlarda gizlilik etki analizi değerlendirmesi yapmaktadır:</w:t>
      </w:r>
    </w:p>
    <w:p w14:paraId="3CE397D3" w14:textId="77777777" w:rsidR="00E9375C" w:rsidRDefault="00E9375C" w:rsidP="00E9375C">
      <w:pPr>
        <w:pStyle w:val="AralkYok"/>
        <w:spacing w:line="276" w:lineRule="auto"/>
        <w:ind w:left="284" w:right="141"/>
        <w:jc w:val="both"/>
        <w:rPr>
          <w:rFonts w:ascii="Garamond" w:eastAsia="Times New Roman" w:hAnsi="Garamond"/>
          <w:bCs/>
          <w:sz w:val="22"/>
          <w:szCs w:val="22"/>
          <w:lang w:eastAsia="tr-TR"/>
        </w:rPr>
      </w:pPr>
    </w:p>
    <w:p w14:paraId="0168D821" w14:textId="77777777" w:rsidR="00E9375C" w:rsidRDefault="00612787" w:rsidP="00947E27">
      <w:pPr>
        <w:pStyle w:val="AralkYok"/>
        <w:numPr>
          <w:ilvl w:val="0"/>
          <w:numId w:val="39"/>
        </w:numPr>
        <w:spacing w:line="276" w:lineRule="auto"/>
        <w:ind w:left="709" w:right="141" w:hanging="283"/>
        <w:jc w:val="both"/>
        <w:rPr>
          <w:rFonts w:ascii="Garamond" w:eastAsia="Times New Roman" w:hAnsi="Garamond"/>
          <w:bCs/>
          <w:sz w:val="22"/>
          <w:szCs w:val="22"/>
          <w:lang w:eastAsia="tr-TR"/>
        </w:rPr>
      </w:pPr>
      <w:r w:rsidRPr="00E9375C">
        <w:rPr>
          <w:rFonts w:ascii="Garamond" w:eastAsia="Times New Roman" w:hAnsi="Garamond"/>
          <w:bCs/>
          <w:sz w:val="22"/>
          <w:szCs w:val="22"/>
          <w:lang w:eastAsia="tr-TR"/>
        </w:rPr>
        <w:t>Kişisel veri içeren yeni projelerde</w:t>
      </w:r>
    </w:p>
    <w:p w14:paraId="31299EBB" w14:textId="77777777" w:rsidR="00E9375C" w:rsidRDefault="00612787" w:rsidP="00947E27">
      <w:pPr>
        <w:pStyle w:val="AralkYok"/>
        <w:numPr>
          <w:ilvl w:val="0"/>
          <w:numId w:val="39"/>
        </w:numPr>
        <w:spacing w:line="276" w:lineRule="auto"/>
        <w:ind w:left="709" w:right="141" w:hanging="283"/>
        <w:jc w:val="both"/>
        <w:rPr>
          <w:rFonts w:ascii="Garamond" w:eastAsia="Times New Roman" w:hAnsi="Garamond"/>
          <w:bCs/>
          <w:sz w:val="22"/>
          <w:szCs w:val="22"/>
          <w:lang w:eastAsia="tr-TR"/>
        </w:rPr>
      </w:pPr>
      <w:r w:rsidRPr="00E9375C">
        <w:rPr>
          <w:rFonts w:ascii="Garamond" w:eastAsia="Times New Roman" w:hAnsi="Garamond"/>
          <w:bCs/>
          <w:sz w:val="22"/>
          <w:szCs w:val="22"/>
          <w:lang w:eastAsia="tr-TR"/>
        </w:rPr>
        <w:lastRenderedPageBreak/>
        <w:t>Kişisel veri aktarılan tedarikçi seçiminden önce</w:t>
      </w:r>
    </w:p>
    <w:p w14:paraId="0A80A4F3" w14:textId="77777777" w:rsidR="00E9375C" w:rsidRDefault="00612787" w:rsidP="00947E27">
      <w:pPr>
        <w:pStyle w:val="AralkYok"/>
        <w:numPr>
          <w:ilvl w:val="0"/>
          <w:numId w:val="39"/>
        </w:numPr>
        <w:spacing w:line="276" w:lineRule="auto"/>
        <w:ind w:left="709" w:right="141" w:hanging="283"/>
        <w:jc w:val="both"/>
        <w:rPr>
          <w:rFonts w:ascii="Garamond" w:eastAsia="Times New Roman" w:hAnsi="Garamond"/>
          <w:bCs/>
          <w:sz w:val="22"/>
          <w:szCs w:val="22"/>
          <w:lang w:eastAsia="tr-TR"/>
        </w:rPr>
      </w:pPr>
      <w:r w:rsidRPr="00E9375C">
        <w:rPr>
          <w:rFonts w:ascii="Garamond" w:eastAsia="Times New Roman" w:hAnsi="Garamond"/>
          <w:bCs/>
          <w:sz w:val="22"/>
          <w:szCs w:val="22"/>
          <w:lang w:eastAsia="tr-TR"/>
        </w:rPr>
        <w:t>Pazarlama faaliyetleri kapsamında yapılacak aktiviteler öncesinde</w:t>
      </w:r>
    </w:p>
    <w:p w14:paraId="47B2BAAE" w14:textId="0444B4FB" w:rsidR="00612787" w:rsidRPr="00E9375C" w:rsidRDefault="00612787" w:rsidP="00947E27">
      <w:pPr>
        <w:pStyle w:val="AralkYok"/>
        <w:numPr>
          <w:ilvl w:val="0"/>
          <w:numId w:val="39"/>
        </w:numPr>
        <w:spacing w:line="276" w:lineRule="auto"/>
        <w:ind w:left="709" w:right="141" w:hanging="283"/>
        <w:jc w:val="both"/>
        <w:rPr>
          <w:rFonts w:ascii="Garamond" w:eastAsia="Times New Roman" w:hAnsi="Garamond"/>
          <w:bCs/>
          <w:sz w:val="22"/>
          <w:szCs w:val="22"/>
          <w:lang w:eastAsia="tr-TR"/>
        </w:rPr>
      </w:pPr>
      <w:r w:rsidRPr="00E9375C">
        <w:rPr>
          <w:rFonts w:ascii="Garamond" w:eastAsia="Times New Roman" w:hAnsi="Garamond"/>
          <w:bCs/>
          <w:sz w:val="22"/>
          <w:szCs w:val="22"/>
          <w:lang w:eastAsia="tr-TR"/>
        </w:rPr>
        <w:t>Yukarıda belirtilen faaliyetlerdeki herhangi bir değişiklik söz konusu olduğunda</w:t>
      </w:r>
    </w:p>
    <w:p w14:paraId="27399BF2" w14:textId="77777777" w:rsidR="00612787" w:rsidRPr="00E9375C" w:rsidRDefault="00612787" w:rsidP="00E9375C">
      <w:pPr>
        <w:pStyle w:val="AralkYok"/>
        <w:spacing w:line="276" w:lineRule="auto"/>
        <w:ind w:left="284" w:right="141"/>
        <w:jc w:val="both"/>
        <w:rPr>
          <w:rFonts w:ascii="Garamond" w:hAnsi="Garamond"/>
          <w:color w:val="000000" w:themeColor="text1"/>
          <w:sz w:val="22"/>
          <w:szCs w:val="22"/>
        </w:rPr>
      </w:pPr>
    </w:p>
    <w:p w14:paraId="3A7D6FAC" w14:textId="56B21AA8" w:rsidR="00BB7C57" w:rsidRDefault="00E63023" w:rsidP="00E63023">
      <w:pPr>
        <w:pStyle w:val="AralkYok"/>
        <w:spacing w:line="276" w:lineRule="auto"/>
        <w:ind w:left="284" w:right="141"/>
        <w:jc w:val="both"/>
        <w:rPr>
          <w:rFonts w:ascii="Garamond" w:hAnsi="Garamond"/>
          <w:b/>
          <w:sz w:val="22"/>
          <w:szCs w:val="22"/>
        </w:rPr>
      </w:pPr>
      <w:r>
        <w:rPr>
          <w:rFonts w:ascii="Garamond" w:hAnsi="Garamond"/>
          <w:b/>
          <w:sz w:val="22"/>
          <w:szCs w:val="22"/>
        </w:rPr>
        <w:t xml:space="preserve">9. </w:t>
      </w:r>
      <w:r w:rsidR="00BB7C57">
        <w:rPr>
          <w:rFonts w:ascii="Garamond" w:hAnsi="Garamond"/>
          <w:b/>
          <w:sz w:val="22"/>
          <w:szCs w:val="22"/>
        </w:rPr>
        <w:t>İlgili Kişinin Hakları, Hakların Kullanılması</w:t>
      </w:r>
      <w:r w:rsidR="00BB7C57" w:rsidRPr="00BB7C57">
        <w:rPr>
          <w:rFonts w:ascii="Garamond" w:hAnsi="Garamond"/>
          <w:b/>
          <w:sz w:val="22"/>
          <w:szCs w:val="22"/>
        </w:rPr>
        <w:t xml:space="preserve"> Ve Değerlendirilmesi</w:t>
      </w:r>
    </w:p>
    <w:p w14:paraId="0BE90D7C" w14:textId="77777777" w:rsidR="00BB7C57" w:rsidRDefault="00BB7C57" w:rsidP="00E63023">
      <w:pPr>
        <w:pStyle w:val="AralkYok"/>
        <w:spacing w:line="276" w:lineRule="auto"/>
        <w:ind w:left="284" w:right="141"/>
        <w:jc w:val="both"/>
        <w:rPr>
          <w:rFonts w:ascii="Garamond" w:hAnsi="Garamond"/>
          <w:b/>
          <w:sz w:val="22"/>
          <w:szCs w:val="22"/>
        </w:rPr>
      </w:pPr>
    </w:p>
    <w:p w14:paraId="133BB2C1" w14:textId="09B595DF" w:rsidR="00E63023" w:rsidRPr="00E9375C" w:rsidRDefault="00BB7C57" w:rsidP="00E63023">
      <w:pPr>
        <w:pStyle w:val="AralkYok"/>
        <w:spacing w:line="276" w:lineRule="auto"/>
        <w:ind w:left="284" w:right="141"/>
        <w:jc w:val="both"/>
        <w:rPr>
          <w:rFonts w:ascii="Garamond" w:hAnsi="Garamond"/>
          <w:b/>
          <w:sz w:val="22"/>
          <w:szCs w:val="22"/>
        </w:rPr>
      </w:pPr>
      <w:r>
        <w:rPr>
          <w:rFonts w:ascii="Garamond" w:hAnsi="Garamond"/>
          <w:b/>
          <w:sz w:val="22"/>
          <w:szCs w:val="22"/>
        </w:rPr>
        <w:t xml:space="preserve">9.1. </w:t>
      </w:r>
      <w:r w:rsidR="00E63023" w:rsidRPr="00E9375C">
        <w:rPr>
          <w:rFonts w:ascii="Garamond" w:hAnsi="Garamond"/>
          <w:b/>
          <w:sz w:val="22"/>
          <w:szCs w:val="22"/>
        </w:rPr>
        <w:t xml:space="preserve">Kanun’un 11. Maddesinde </w:t>
      </w:r>
      <w:r w:rsidR="00E63023">
        <w:rPr>
          <w:rFonts w:ascii="Garamond" w:hAnsi="Garamond"/>
          <w:b/>
          <w:sz w:val="22"/>
          <w:szCs w:val="22"/>
        </w:rPr>
        <w:t>Sayı</w:t>
      </w:r>
      <w:r w:rsidR="00E63023" w:rsidRPr="00E9375C">
        <w:rPr>
          <w:rFonts w:ascii="Garamond" w:hAnsi="Garamond"/>
          <w:b/>
          <w:sz w:val="22"/>
          <w:szCs w:val="22"/>
        </w:rPr>
        <w:t>lan Haklar</w:t>
      </w:r>
    </w:p>
    <w:p w14:paraId="7445508E" w14:textId="77777777" w:rsidR="00E63023" w:rsidRPr="00E9375C" w:rsidRDefault="00E63023" w:rsidP="00E63023">
      <w:pPr>
        <w:pStyle w:val="AralkYok"/>
        <w:spacing w:line="276" w:lineRule="auto"/>
        <w:ind w:left="284" w:right="141"/>
        <w:jc w:val="both"/>
        <w:rPr>
          <w:rFonts w:ascii="Garamond" w:hAnsi="Garamond"/>
          <w:sz w:val="22"/>
          <w:szCs w:val="22"/>
        </w:rPr>
      </w:pPr>
    </w:p>
    <w:p w14:paraId="22304B81" w14:textId="77777777" w:rsidR="00E63023" w:rsidRDefault="00E63023" w:rsidP="00947E27">
      <w:pPr>
        <w:pStyle w:val="AralkYok"/>
        <w:numPr>
          <w:ilvl w:val="0"/>
          <w:numId w:val="36"/>
        </w:numPr>
        <w:spacing w:line="276" w:lineRule="auto"/>
        <w:ind w:left="709" w:right="141" w:hanging="283"/>
        <w:jc w:val="both"/>
        <w:rPr>
          <w:rFonts w:ascii="Garamond" w:hAnsi="Garamond"/>
          <w:sz w:val="22"/>
          <w:szCs w:val="22"/>
        </w:rPr>
      </w:pPr>
      <w:r w:rsidRPr="00E9375C">
        <w:rPr>
          <w:rFonts w:ascii="Garamond" w:hAnsi="Garamond"/>
          <w:sz w:val="22"/>
          <w:szCs w:val="22"/>
        </w:rPr>
        <w:t>Kişisel Verilerinizin işlenip işlenmediğini öğrenme,</w:t>
      </w:r>
    </w:p>
    <w:p w14:paraId="31CD4757" w14:textId="77777777" w:rsidR="00E63023" w:rsidRDefault="00E63023" w:rsidP="00947E27">
      <w:pPr>
        <w:pStyle w:val="AralkYok"/>
        <w:numPr>
          <w:ilvl w:val="0"/>
          <w:numId w:val="36"/>
        </w:numPr>
        <w:spacing w:line="276" w:lineRule="auto"/>
        <w:ind w:left="709" w:right="141" w:hanging="283"/>
        <w:jc w:val="both"/>
        <w:rPr>
          <w:rFonts w:ascii="Garamond" w:hAnsi="Garamond"/>
          <w:sz w:val="22"/>
          <w:szCs w:val="22"/>
        </w:rPr>
      </w:pPr>
      <w:r w:rsidRPr="00E9375C">
        <w:rPr>
          <w:rFonts w:ascii="Garamond" w:hAnsi="Garamond"/>
          <w:sz w:val="22"/>
          <w:szCs w:val="22"/>
        </w:rPr>
        <w:t>Kişisel Verileriniz işlenmişse buna ilişkin bilgi talep etme,</w:t>
      </w:r>
    </w:p>
    <w:p w14:paraId="2B36A647" w14:textId="77777777" w:rsidR="00E63023" w:rsidRDefault="00E63023" w:rsidP="00947E27">
      <w:pPr>
        <w:pStyle w:val="AralkYok"/>
        <w:numPr>
          <w:ilvl w:val="0"/>
          <w:numId w:val="36"/>
        </w:numPr>
        <w:spacing w:line="276" w:lineRule="auto"/>
        <w:ind w:left="709" w:right="141" w:hanging="283"/>
        <w:jc w:val="both"/>
        <w:rPr>
          <w:rFonts w:ascii="Garamond" w:hAnsi="Garamond"/>
          <w:sz w:val="22"/>
          <w:szCs w:val="22"/>
        </w:rPr>
      </w:pPr>
      <w:r w:rsidRPr="00E9375C">
        <w:rPr>
          <w:rFonts w:ascii="Garamond" w:hAnsi="Garamond"/>
          <w:sz w:val="22"/>
          <w:szCs w:val="22"/>
        </w:rPr>
        <w:t>Kişisel Verilerin işlenme amacını ve bunların amacına uygun kullanılıp kullanılmadığını öğrenme,</w:t>
      </w:r>
    </w:p>
    <w:p w14:paraId="6A95CB2E" w14:textId="77777777" w:rsidR="00E63023" w:rsidRDefault="00E63023" w:rsidP="00947E27">
      <w:pPr>
        <w:pStyle w:val="AralkYok"/>
        <w:numPr>
          <w:ilvl w:val="0"/>
          <w:numId w:val="36"/>
        </w:numPr>
        <w:spacing w:line="276" w:lineRule="auto"/>
        <w:ind w:left="709" w:right="141" w:hanging="283"/>
        <w:jc w:val="both"/>
        <w:rPr>
          <w:rFonts w:ascii="Garamond" w:hAnsi="Garamond"/>
          <w:sz w:val="22"/>
          <w:szCs w:val="22"/>
        </w:rPr>
      </w:pPr>
      <w:r w:rsidRPr="00E9375C">
        <w:rPr>
          <w:rFonts w:ascii="Garamond" w:hAnsi="Garamond"/>
          <w:sz w:val="22"/>
          <w:szCs w:val="22"/>
        </w:rPr>
        <w:t>Yurtiçinde veya yurtdışında Kişisel Verilerinizin aktarıldığı üçüncü kişileri bilme,</w:t>
      </w:r>
    </w:p>
    <w:p w14:paraId="0FA0984D" w14:textId="77777777" w:rsidR="00E63023" w:rsidRDefault="00E63023" w:rsidP="00947E27">
      <w:pPr>
        <w:pStyle w:val="AralkYok"/>
        <w:numPr>
          <w:ilvl w:val="0"/>
          <w:numId w:val="36"/>
        </w:numPr>
        <w:spacing w:line="276" w:lineRule="auto"/>
        <w:ind w:left="709" w:right="141" w:hanging="283"/>
        <w:jc w:val="both"/>
        <w:rPr>
          <w:rFonts w:ascii="Garamond" w:hAnsi="Garamond"/>
          <w:sz w:val="22"/>
          <w:szCs w:val="22"/>
        </w:rPr>
      </w:pPr>
      <w:r w:rsidRPr="00E9375C">
        <w:rPr>
          <w:rFonts w:ascii="Garamond" w:hAnsi="Garamond"/>
          <w:sz w:val="22"/>
          <w:szCs w:val="22"/>
        </w:rPr>
        <w:t>Kişisel Verilerinizin eksik veya yanlış işlenmiş olması halinde bunların düzeltilmesini isteme,</w:t>
      </w:r>
    </w:p>
    <w:p w14:paraId="1EFF8DBA" w14:textId="77777777" w:rsidR="00E63023" w:rsidRDefault="00E63023" w:rsidP="00947E27">
      <w:pPr>
        <w:pStyle w:val="AralkYok"/>
        <w:numPr>
          <w:ilvl w:val="0"/>
          <w:numId w:val="36"/>
        </w:numPr>
        <w:spacing w:line="276" w:lineRule="auto"/>
        <w:ind w:left="709" w:right="141" w:hanging="283"/>
        <w:jc w:val="both"/>
        <w:rPr>
          <w:rFonts w:ascii="Garamond" w:hAnsi="Garamond"/>
          <w:sz w:val="22"/>
          <w:szCs w:val="22"/>
        </w:rPr>
      </w:pPr>
      <w:r w:rsidRPr="00E9375C">
        <w:rPr>
          <w:rFonts w:ascii="Garamond" w:hAnsi="Garamond"/>
          <w:sz w:val="22"/>
          <w:szCs w:val="22"/>
        </w:rPr>
        <w:t>KVKK mevzuatında öngörülen şartlar çerçevesinde Kişisel Verilerinizin silinmesini veya yok edilmesini isteme,</w:t>
      </w:r>
    </w:p>
    <w:p w14:paraId="4CECE48C" w14:textId="77777777" w:rsidR="00E63023" w:rsidRDefault="00E63023" w:rsidP="00947E27">
      <w:pPr>
        <w:pStyle w:val="AralkYok"/>
        <w:numPr>
          <w:ilvl w:val="0"/>
          <w:numId w:val="36"/>
        </w:numPr>
        <w:spacing w:line="276" w:lineRule="auto"/>
        <w:ind w:left="709" w:right="141" w:hanging="283"/>
        <w:jc w:val="both"/>
        <w:rPr>
          <w:rFonts w:ascii="Garamond" w:hAnsi="Garamond"/>
          <w:sz w:val="22"/>
          <w:szCs w:val="22"/>
        </w:rPr>
      </w:pPr>
      <w:r w:rsidRPr="00E9375C">
        <w:rPr>
          <w:rFonts w:ascii="Garamond" w:hAnsi="Garamond"/>
          <w:sz w:val="22"/>
          <w:szCs w:val="22"/>
        </w:rPr>
        <w:t xml:space="preserve">5. </w:t>
      </w:r>
      <w:proofErr w:type="gramStart"/>
      <w:r w:rsidRPr="00E9375C">
        <w:rPr>
          <w:rFonts w:ascii="Garamond" w:hAnsi="Garamond"/>
          <w:sz w:val="22"/>
          <w:szCs w:val="22"/>
        </w:rPr>
        <w:t>ve</w:t>
      </w:r>
      <w:proofErr w:type="gramEnd"/>
      <w:r w:rsidRPr="00E9375C">
        <w:rPr>
          <w:rFonts w:ascii="Garamond" w:hAnsi="Garamond"/>
          <w:sz w:val="22"/>
          <w:szCs w:val="22"/>
        </w:rPr>
        <w:t xml:space="preserve"> 6. maddeleri kapsamında yapılan işlemlerin Kişisel Verilerinizin aktarıldığı üçüncü kişilere bildirilmesini isteme,</w:t>
      </w:r>
    </w:p>
    <w:p w14:paraId="3708AFBE" w14:textId="77777777" w:rsidR="00E63023" w:rsidRDefault="00E63023" w:rsidP="00947E27">
      <w:pPr>
        <w:pStyle w:val="AralkYok"/>
        <w:numPr>
          <w:ilvl w:val="0"/>
          <w:numId w:val="36"/>
        </w:numPr>
        <w:spacing w:line="276" w:lineRule="auto"/>
        <w:ind w:left="709" w:right="141" w:hanging="283"/>
        <w:jc w:val="both"/>
        <w:rPr>
          <w:rFonts w:ascii="Garamond" w:hAnsi="Garamond"/>
          <w:sz w:val="22"/>
          <w:szCs w:val="22"/>
        </w:rPr>
      </w:pPr>
      <w:r w:rsidRPr="00E9375C">
        <w:rPr>
          <w:rFonts w:ascii="Garamond" w:hAnsi="Garamond"/>
          <w:sz w:val="22"/>
          <w:szCs w:val="22"/>
        </w:rPr>
        <w:t>İşlenen verilerin münhasıran otomatik sistemler vasıtasıyla analiz edilmesi suretiyle aleyhinize bir sonucun ortaya çıkmasına itiraz etme,</w:t>
      </w:r>
    </w:p>
    <w:p w14:paraId="634AE08A" w14:textId="77777777" w:rsidR="00E63023" w:rsidRPr="00E9375C" w:rsidRDefault="00E63023" w:rsidP="00947E27">
      <w:pPr>
        <w:pStyle w:val="AralkYok"/>
        <w:numPr>
          <w:ilvl w:val="0"/>
          <w:numId w:val="36"/>
        </w:numPr>
        <w:spacing w:line="276" w:lineRule="auto"/>
        <w:ind w:left="709" w:right="141" w:hanging="283"/>
        <w:jc w:val="both"/>
        <w:rPr>
          <w:rFonts w:ascii="Garamond" w:hAnsi="Garamond"/>
          <w:sz w:val="22"/>
          <w:szCs w:val="22"/>
        </w:rPr>
      </w:pPr>
      <w:r w:rsidRPr="00E9375C">
        <w:rPr>
          <w:rFonts w:ascii="Garamond" w:hAnsi="Garamond"/>
          <w:sz w:val="22"/>
          <w:szCs w:val="22"/>
        </w:rPr>
        <w:t>Kişisel Verilerin kanuna aykırı olarak işlenmesi sebebiyle zarara uğramanız halinde bu zararın giderilmesini talep etme</w:t>
      </w:r>
    </w:p>
    <w:p w14:paraId="35DC716B" w14:textId="52B2D228" w:rsidR="00E63023" w:rsidRPr="00E63023" w:rsidRDefault="00E63023" w:rsidP="00947E27">
      <w:pPr>
        <w:pStyle w:val="AralkYok"/>
        <w:spacing w:line="276" w:lineRule="auto"/>
        <w:ind w:left="709" w:right="141" w:hanging="283"/>
        <w:jc w:val="both"/>
        <w:rPr>
          <w:rFonts w:ascii="Garamond" w:hAnsi="Garamond"/>
          <w:sz w:val="22"/>
          <w:szCs w:val="22"/>
        </w:rPr>
      </w:pPr>
      <w:proofErr w:type="gramStart"/>
      <w:r w:rsidRPr="00E9375C">
        <w:rPr>
          <w:rFonts w:ascii="Garamond" w:hAnsi="Garamond"/>
          <w:sz w:val="22"/>
          <w:szCs w:val="22"/>
        </w:rPr>
        <w:t>haklarına</w:t>
      </w:r>
      <w:proofErr w:type="gramEnd"/>
      <w:r w:rsidRPr="00E9375C">
        <w:rPr>
          <w:rFonts w:ascii="Garamond" w:hAnsi="Garamond"/>
          <w:sz w:val="22"/>
          <w:szCs w:val="22"/>
        </w:rPr>
        <w:t xml:space="preserve"> sahipsiniz. </w:t>
      </w:r>
    </w:p>
    <w:p w14:paraId="64F7D88E" w14:textId="77777777" w:rsidR="00E63023" w:rsidRDefault="00E63023" w:rsidP="00E9375C">
      <w:pPr>
        <w:pStyle w:val="AralkYok"/>
        <w:spacing w:line="276" w:lineRule="auto"/>
        <w:ind w:left="284" w:right="141"/>
        <w:jc w:val="both"/>
        <w:rPr>
          <w:rFonts w:ascii="Garamond" w:hAnsi="Garamond"/>
          <w:color w:val="000000" w:themeColor="text1"/>
          <w:sz w:val="22"/>
          <w:szCs w:val="22"/>
        </w:rPr>
      </w:pPr>
    </w:p>
    <w:p w14:paraId="3FA67945" w14:textId="77777777" w:rsidR="00BB7C57" w:rsidRPr="00BB7C57" w:rsidRDefault="00BB7C57" w:rsidP="00BB7C57">
      <w:pPr>
        <w:pStyle w:val="AralkYok"/>
        <w:ind w:left="284" w:right="141"/>
        <w:jc w:val="both"/>
        <w:rPr>
          <w:rFonts w:ascii="Garamond" w:hAnsi="Garamond"/>
          <w:b/>
          <w:color w:val="000000" w:themeColor="text1"/>
          <w:sz w:val="22"/>
          <w:szCs w:val="22"/>
        </w:rPr>
      </w:pPr>
      <w:r w:rsidRPr="00BB7C57">
        <w:rPr>
          <w:rFonts w:ascii="Garamond" w:hAnsi="Garamond"/>
          <w:b/>
          <w:color w:val="000000" w:themeColor="text1"/>
          <w:sz w:val="22"/>
          <w:szCs w:val="22"/>
        </w:rPr>
        <w:t xml:space="preserve">9.2. İlgili </w:t>
      </w:r>
      <w:proofErr w:type="gramStart"/>
      <w:r w:rsidRPr="00BB7C57">
        <w:rPr>
          <w:rFonts w:ascii="Garamond" w:hAnsi="Garamond"/>
          <w:b/>
          <w:color w:val="000000" w:themeColor="text1"/>
          <w:sz w:val="22"/>
          <w:szCs w:val="22"/>
        </w:rPr>
        <w:t>Kişi’nin</w:t>
      </w:r>
      <w:proofErr w:type="gramEnd"/>
      <w:r w:rsidRPr="00BB7C57">
        <w:rPr>
          <w:rFonts w:ascii="Garamond" w:hAnsi="Garamond"/>
          <w:b/>
          <w:color w:val="000000" w:themeColor="text1"/>
          <w:sz w:val="22"/>
          <w:szCs w:val="22"/>
        </w:rPr>
        <w:t xml:space="preserve"> Haklarını Kullanması</w:t>
      </w:r>
    </w:p>
    <w:p w14:paraId="1457B8FC" w14:textId="77777777" w:rsidR="00BB7C57" w:rsidRPr="00BB7C57" w:rsidRDefault="00BB7C57" w:rsidP="00BB7C57">
      <w:pPr>
        <w:pStyle w:val="AralkYok"/>
        <w:ind w:left="284" w:right="141"/>
        <w:jc w:val="both"/>
        <w:rPr>
          <w:rFonts w:ascii="Garamond" w:hAnsi="Garamond"/>
          <w:color w:val="000000" w:themeColor="text1"/>
          <w:sz w:val="22"/>
          <w:szCs w:val="22"/>
        </w:rPr>
      </w:pPr>
    </w:p>
    <w:p w14:paraId="70871378" w14:textId="06913CB7" w:rsidR="00BB7C57" w:rsidRPr="00BB7C57" w:rsidRDefault="00BB7C57" w:rsidP="00BB7C57">
      <w:pPr>
        <w:pStyle w:val="AralkYok"/>
        <w:ind w:left="284" w:right="141"/>
        <w:jc w:val="both"/>
        <w:rPr>
          <w:rFonts w:ascii="Garamond" w:hAnsi="Garamond"/>
          <w:color w:val="000000" w:themeColor="text1"/>
          <w:sz w:val="22"/>
          <w:szCs w:val="22"/>
        </w:rPr>
      </w:pPr>
      <w:r w:rsidRPr="00BB7C57">
        <w:rPr>
          <w:rFonts w:ascii="Garamond" w:hAnsi="Garamond"/>
          <w:color w:val="000000" w:themeColor="text1"/>
          <w:sz w:val="22"/>
          <w:szCs w:val="22"/>
        </w:rPr>
        <w:t>İlg</w:t>
      </w:r>
      <w:r>
        <w:rPr>
          <w:rFonts w:ascii="Garamond" w:hAnsi="Garamond"/>
          <w:color w:val="000000" w:themeColor="text1"/>
          <w:sz w:val="22"/>
          <w:szCs w:val="22"/>
        </w:rPr>
        <w:t>ili Kişiler işbu Politika’nın (9</w:t>
      </w:r>
      <w:r w:rsidRPr="00BB7C57">
        <w:rPr>
          <w:rFonts w:ascii="Garamond" w:hAnsi="Garamond"/>
          <w:color w:val="000000" w:themeColor="text1"/>
          <w:sz w:val="22"/>
          <w:szCs w:val="22"/>
        </w:rPr>
        <w:t xml:space="preserve">.1.) maddesinde sayılan haklarına ilişkin taleplerini kimliklerini tespit edecek bilgi ve belgelerle ve aşağıda belirtilen yöntemlerle veya KVK Kurulu’nun belirlediği diğer yöntemlerle </w:t>
      </w:r>
      <w:r w:rsidRPr="00BB7C57">
        <w:rPr>
          <w:rFonts w:ascii="Garamond" w:hAnsi="Garamond"/>
          <w:color w:val="000000" w:themeColor="text1"/>
          <w:sz w:val="22"/>
          <w:szCs w:val="22"/>
          <w:u w:val="single"/>
        </w:rPr>
        <w:t>"</w:t>
      </w:r>
      <w:r>
        <w:rPr>
          <w:rFonts w:ascii="Garamond" w:hAnsi="Garamond"/>
          <w:color w:val="000000" w:themeColor="text1"/>
          <w:sz w:val="22"/>
          <w:szCs w:val="22"/>
          <w:u w:val="single"/>
        </w:rPr>
        <w:t xml:space="preserve">KVKK </w:t>
      </w:r>
      <w:r w:rsidRPr="00BB7C57">
        <w:rPr>
          <w:rFonts w:ascii="Garamond" w:hAnsi="Garamond"/>
          <w:color w:val="000000" w:themeColor="text1"/>
          <w:sz w:val="22"/>
          <w:szCs w:val="22"/>
          <w:u w:val="single"/>
        </w:rPr>
        <w:t>Başvuru Formu"</w:t>
      </w:r>
      <w:r w:rsidRPr="00BB7C57">
        <w:rPr>
          <w:rFonts w:ascii="Garamond" w:hAnsi="Garamond"/>
          <w:color w:val="000000" w:themeColor="text1"/>
          <w:sz w:val="22"/>
          <w:szCs w:val="22"/>
        </w:rPr>
        <w:t xml:space="preserve"> bağlantısından ulaşabileceğiniz Başvuru Formu’nu doldurup imzalayarak veya benzer içerikte bir başka yazılı belge ile Şirket’e ücretsiz olarak iletebileceklerdir:</w:t>
      </w:r>
    </w:p>
    <w:p w14:paraId="0902E6C5" w14:textId="77777777" w:rsidR="00BB7C57" w:rsidRPr="00BB7C57" w:rsidRDefault="00BB7C57" w:rsidP="00BB7C57">
      <w:pPr>
        <w:pStyle w:val="AralkYok"/>
        <w:ind w:left="284" w:right="141"/>
        <w:jc w:val="both"/>
        <w:rPr>
          <w:rFonts w:ascii="Garamond" w:hAnsi="Garamond"/>
          <w:color w:val="000000" w:themeColor="text1"/>
          <w:sz w:val="22"/>
          <w:szCs w:val="22"/>
        </w:rPr>
      </w:pPr>
      <w:r w:rsidRPr="00BB7C57">
        <w:rPr>
          <w:rFonts w:ascii="Garamond" w:hAnsi="Garamond"/>
          <w:color w:val="000000" w:themeColor="text1"/>
          <w:sz w:val="22"/>
          <w:szCs w:val="22"/>
        </w:rPr>
        <w:t xml:space="preserve"> </w:t>
      </w:r>
    </w:p>
    <w:p w14:paraId="4F5BD6ED" w14:textId="77777777" w:rsidR="00BB7C57" w:rsidRDefault="00BB7C57" w:rsidP="00947E27">
      <w:pPr>
        <w:pStyle w:val="AralkYok"/>
        <w:ind w:left="567" w:right="141"/>
        <w:jc w:val="both"/>
        <w:rPr>
          <w:rFonts w:ascii="Garamond" w:hAnsi="Garamond"/>
          <w:color w:val="000000" w:themeColor="text1"/>
          <w:sz w:val="22"/>
          <w:szCs w:val="22"/>
        </w:rPr>
      </w:pPr>
      <w:r w:rsidRPr="00BB7C57">
        <w:rPr>
          <w:rFonts w:ascii="Garamond" w:hAnsi="Garamond"/>
          <w:color w:val="000000" w:themeColor="text1"/>
          <w:sz w:val="22"/>
          <w:szCs w:val="22"/>
        </w:rPr>
        <w:t xml:space="preserve">(i) Başvuru formu doldurulduktan sonra ıslak imzalı bir nüshasının bizzat elden veya iadeli taahhütlü posta ile </w:t>
      </w:r>
      <w:r w:rsidRPr="00BB7C57">
        <w:rPr>
          <w:rFonts w:ascii="Garamond" w:hAnsi="Garamond"/>
          <w:i/>
          <w:color w:val="000000" w:themeColor="text1"/>
          <w:sz w:val="22"/>
          <w:szCs w:val="22"/>
        </w:rPr>
        <w:t>Gürsel Mah. Yalın Sok. No</w:t>
      </w:r>
      <w:proofErr w:type="gramStart"/>
      <w:r w:rsidRPr="00BB7C57">
        <w:rPr>
          <w:rFonts w:ascii="Garamond" w:hAnsi="Garamond"/>
          <w:i/>
          <w:color w:val="000000" w:themeColor="text1"/>
          <w:sz w:val="22"/>
          <w:szCs w:val="22"/>
        </w:rPr>
        <w:t>:5</w:t>
      </w:r>
      <w:proofErr w:type="gramEnd"/>
      <w:r w:rsidRPr="00BB7C57">
        <w:rPr>
          <w:rFonts w:ascii="Garamond" w:hAnsi="Garamond"/>
          <w:i/>
          <w:color w:val="000000" w:themeColor="text1"/>
          <w:sz w:val="22"/>
          <w:szCs w:val="22"/>
        </w:rPr>
        <w:t xml:space="preserve"> Kâğıthane/İstanbul</w:t>
      </w:r>
      <w:r w:rsidRPr="00BB7C57">
        <w:rPr>
          <w:rFonts w:ascii="Garamond" w:hAnsi="Garamond"/>
          <w:color w:val="000000" w:themeColor="text1"/>
          <w:sz w:val="22"/>
          <w:szCs w:val="22"/>
        </w:rPr>
        <w:t xml:space="preserve"> adresine iletilmesi,</w:t>
      </w:r>
    </w:p>
    <w:p w14:paraId="288FE605" w14:textId="77777777" w:rsidR="00BB7C57" w:rsidRPr="00BB7C57" w:rsidRDefault="00BB7C57" w:rsidP="00947E27">
      <w:pPr>
        <w:pStyle w:val="AralkYok"/>
        <w:ind w:left="567" w:right="141"/>
        <w:jc w:val="both"/>
        <w:rPr>
          <w:rFonts w:ascii="Garamond" w:hAnsi="Garamond"/>
          <w:color w:val="000000" w:themeColor="text1"/>
          <w:sz w:val="22"/>
          <w:szCs w:val="22"/>
        </w:rPr>
      </w:pPr>
    </w:p>
    <w:p w14:paraId="11512741" w14:textId="0208B20A" w:rsidR="00BB7C57" w:rsidRDefault="00BB7C57" w:rsidP="00947E27">
      <w:pPr>
        <w:pStyle w:val="AralkYok"/>
        <w:ind w:left="567" w:right="141"/>
        <w:jc w:val="both"/>
        <w:rPr>
          <w:rFonts w:ascii="Garamond" w:hAnsi="Garamond"/>
          <w:color w:val="000000" w:themeColor="text1"/>
          <w:sz w:val="22"/>
          <w:szCs w:val="22"/>
        </w:rPr>
      </w:pPr>
      <w:r w:rsidRPr="00BB7C57">
        <w:rPr>
          <w:rFonts w:ascii="Garamond" w:hAnsi="Garamond"/>
          <w:color w:val="000000" w:themeColor="text1"/>
          <w:sz w:val="22"/>
          <w:szCs w:val="22"/>
        </w:rPr>
        <w:t>(ii) Başvuru formu doldurulduktan sonra imzalı bir nüshasının, başvuru sahibi tarafından daha önce şirkete bildirilmiş ve şirket sistemlerine kayded</w:t>
      </w:r>
      <w:r>
        <w:rPr>
          <w:rFonts w:ascii="Garamond" w:hAnsi="Garamond"/>
          <w:color w:val="000000" w:themeColor="text1"/>
          <w:sz w:val="22"/>
          <w:szCs w:val="22"/>
        </w:rPr>
        <w:t>ilmiş e-</w:t>
      </w:r>
      <w:r w:rsidRPr="00BB7C57">
        <w:rPr>
          <w:rFonts w:ascii="Garamond" w:hAnsi="Garamond"/>
          <w:color w:val="000000" w:themeColor="text1"/>
          <w:sz w:val="22"/>
          <w:szCs w:val="22"/>
        </w:rPr>
        <w:t>posta adresi üzerinden, şi</w:t>
      </w:r>
      <w:r>
        <w:rPr>
          <w:rFonts w:ascii="Garamond" w:hAnsi="Garamond"/>
          <w:color w:val="000000" w:themeColor="text1"/>
          <w:sz w:val="22"/>
          <w:szCs w:val="22"/>
        </w:rPr>
        <w:t xml:space="preserve">rketin </w:t>
      </w:r>
      <w:r>
        <w:rPr>
          <w:rFonts w:ascii="Garamond" w:hAnsi="Garamond"/>
          <w:color w:val="000000" w:themeColor="text1"/>
          <w:sz w:val="22"/>
          <w:szCs w:val="22"/>
        </w:rPr>
        <w:fldChar w:fldCharType="begin"/>
      </w:r>
      <w:r>
        <w:rPr>
          <w:rFonts w:ascii="Garamond" w:hAnsi="Garamond"/>
          <w:color w:val="000000" w:themeColor="text1"/>
          <w:sz w:val="22"/>
          <w:szCs w:val="22"/>
        </w:rPr>
        <w:instrText xml:space="preserve"> HYPERLINK "mailto:</w:instrText>
      </w:r>
      <w:commentRangeStart w:id="7"/>
      <w:r w:rsidRPr="00BB7C57">
        <w:rPr>
          <w:rFonts w:ascii="Garamond" w:hAnsi="Garamond"/>
          <w:color w:val="000000" w:themeColor="text1"/>
          <w:sz w:val="22"/>
          <w:szCs w:val="22"/>
        </w:rPr>
        <w:instrText>kvkk@orkaholding.com.tr</w:instrText>
      </w:r>
      <w:commentRangeEnd w:id="7"/>
      <w:r>
        <w:rPr>
          <w:rFonts w:ascii="Garamond" w:hAnsi="Garamond"/>
          <w:color w:val="000000" w:themeColor="text1"/>
          <w:sz w:val="22"/>
          <w:szCs w:val="22"/>
        </w:rPr>
        <w:instrText xml:space="preserve">" </w:instrText>
      </w:r>
      <w:r>
        <w:rPr>
          <w:rFonts w:ascii="Garamond" w:hAnsi="Garamond"/>
          <w:color w:val="000000" w:themeColor="text1"/>
          <w:sz w:val="22"/>
          <w:szCs w:val="22"/>
        </w:rPr>
        <w:fldChar w:fldCharType="separate"/>
      </w:r>
      <w:r w:rsidRPr="00EB640C">
        <w:rPr>
          <w:rStyle w:val="Kpr"/>
          <w:rFonts w:ascii="Garamond" w:hAnsi="Garamond"/>
          <w:sz w:val="22"/>
          <w:szCs w:val="22"/>
        </w:rPr>
        <w:t>kvkk@orkaholding.com.tr</w:t>
      </w:r>
      <w:r>
        <w:rPr>
          <w:rFonts w:ascii="Garamond" w:hAnsi="Garamond"/>
          <w:color w:val="000000" w:themeColor="text1"/>
          <w:sz w:val="22"/>
          <w:szCs w:val="22"/>
        </w:rPr>
        <w:fldChar w:fldCharType="end"/>
      </w:r>
      <w:r>
        <w:rPr>
          <w:rStyle w:val="AklamaBavurusu"/>
          <w:rFonts w:asciiTheme="minorHAnsi" w:eastAsiaTheme="minorHAnsi" w:hAnsiTheme="minorHAnsi" w:cstheme="minorBidi"/>
          <w:lang w:val="tr-TR"/>
        </w:rPr>
        <w:commentReference w:id="7"/>
      </w:r>
      <w:r>
        <w:rPr>
          <w:rFonts w:ascii="Garamond" w:hAnsi="Garamond"/>
          <w:color w:val="000000" w:themeColor="text1"/>
          <w:sz w:val="22"/>
          <w:szCs w:val="22"/>
        </w:rPr>
        <w:t xml:space="preserve"> </w:t>
      </w:r>
      <w:r w:rsidRPr="00BB7C57">
        <w:rPr>
          <w:rFonts w:ascii="Garamond" w:hAnsi="Garamond"/>
          <w:color w:val="000000" w:themeColor="text1"/>
          <w:sz w:val="22"/>
          <w:szCs w:val="22"/>
        </w:rPr>
        <w:t>adresine iletilmesi,</w:t>
      </w:r>
    </w:p>
    <w:p w14:paraId="33782901" w14:textId="77777777" w:rsidR="00BB7C57" w:rsidRPr="00BB7C57" w:rsidRDefault="00BB7C57" w:rsidP="00947E27">
      <w:pPr>
        <w:pStyle w:val="AralkYok"/>
        <w:ind w:left="567" w:right="141"/>
        <w:jc w:val="both"/>
        <w:rPr>
          <w:rFonts w:ascii="Garamond" w:hAnsi="Garamond"/>
          <w:color w:val="000000" w:themeColor="text1"/>
          <w:sz w:val="22"/>
          <w:szCs w:val="22"/>
        </w:rPr>
      </w:pPr>
    </w:p>
    <w:p w14:paraId="715BA454" w14:textId="5DE610E0" w:rsidR="00BB7C57" w:rsidRPr="00BB7C57" w:rsidRDefault="00BB7C57" w:rsidP="00947E27">
      <w:pPr>
        <w:pStyle w:val="AralkYok"/>
        <w:ind w:left="567" w:right="141"/>
        <w:jc w:val="both"/>
        <w:rPr>
          <w:rFonts w:ascii="Garamond" w:hAnsi="Garamond"/>
          <w:color w:val="000000" w:themeColor="text1"/>
          <w:sz w:val="22"/>
          <w:szCs w:val="22"/>
        </w:rPr>
      </w:pPr>
      <w:r w:rsidRPr="00BB7C57">
        <w:rPr>
          <w:rFonts w:ascii="Garamond" w:hAnsi="Garamond"/>
          <w:color w:val="000000" w:themeColor="text1"/>
          <w:sz w:val="22"/>
          <w:szCs w:val="22"/>
        </w:rPr>
        <w:t>(iii) Başvuru formu doldurulup 5070 Sayılı Elektronik İmza Kanunu kapsamındaki “güvenli elektronik imza”nızla imzalandıktan sonra güvenli elek</w:t>
      </w:r>
      <w:r w:rsidR="00111195">
        <w:rPr>
          <w:rFonts w:ascii="Garamond" w:hAnsi="Garamond"/>
          <w:color w:val="000000" w:themeColor="text1"/>
          <w:sz w:val="22"/>
          <w:szCs w:val="22"/>
        </w:rPr>
        <w:t xml:space="preserve">tronik imzalı formun </w:t>
      </w:r>
      <w:commentRangeStart w:id="8"/>
      <w:r w:rsidR="00111195">
        <w:rPr>
          <w:rFonts w:ascii="Garamond" w:hAnsi="Garamond"/>
          <w:color w:val="000000" w:themeColor="text1"/>
          <w:sz w:val="22"/>
          <w:szCs w:val="22"/>
        </w:rPr>
        <w:fldChar w:fldCharType="begin"/>
      </w:r>
      <w:r w:rsidR="00111195">
        <w:rPr>
          <w:rFonts w:ascii="Garamond" w:hAnsi="Garamond"/>
          <w:color w:val="000000" w:themeColor="text1"/>
          <w:sz w:val="22"/>
          <w:szCs w:val="22"/>
        </w:rPr>
        <w:instrText xml:space="preserve"> HYPERLINK "mailto:orkaholding@hs01.kep.tr" </w:instrText>
      </w:r>
      <w:r w:rsidR="00111195">
        <w:rPr>
          <w:rFonts w:ascii="Garamond" w:hAnsi="Garamond"/>
          <w:color w:val="000000" w:themeColor="text1"/>
          <w:sz w:val="22"/>
          <w:szCs w:val="22"/>
        </w:rPr>
        <w:fldChar w:fldCharType="separate"/>
      </w:r>
      <w:r w:rsidR="00111195" w:rsidRPr="00EB640C">
        <w:rPr>
          <w:rStyle w:val="Kpr"/>
          <w:rFonts w:ascii="Garamond" w:hAnsi="Garamond"/>
          <w:sz w:val="22"/>
          <w:szCs w:val="22"/>
        </w:rPr>
        <w:t>orkaholding@hs01.kep.tr</w:t>
      </w:r>
      <w:r w:rsidR="00111195">
        <w:rPr>
          <w:rFonts w:ascii="Garamond" w:hAnsi="Garamond"/>
          <w:color w:val="000000" w:themeColor="text1"/>
          <w:sz w:val="22"/>
          <w:szCs w:val="22"/>
        </w:rPr>
        <w:fldChar w:fldCharType="end"/>
      </w:r>
      <w:r w:rsidR="00111195">
        <w:rPr>
          <w:rFonts w:ascii="Garamond" w:hAnsi="Garamond"/>
          <w:color w:val="000000" w:themeColor="text1"/>
          <w:sz w:val="22"/>
          <w:szCs w:val="22"/>
        </w:rPr>
        <w:t xml:space="preserve"> </w:t>
      </w:r>
      <w:commentRangeEnd w:id="8"/>
      <w:r w:rsidR="00111195">
        <w:rPr>
          <w:rStyle w:val="AklamaBavurusu"/>
          <w:rFonts w:asciiTheme="minorHAnsi" w:eastAsiaTheme="minorHAnsi" w:hAnsiTheme="minorHAnsi" w:cstheme="minorBidi"/>
          <w:lang w:val="tr-TR"/>
        </w:rPr>
        <w:commentReference w:id="8"/>
      </w:r>
      <w:r w:rsidRPr="00BB7C57">
        <w:rPr>
          <w:rFonts w:ascii="Garamond" w:hAnsi="Garamond"/>
          <w:color w:val="000000" w:themeColor="text1"/>
          <w:sz w:val="22"/>
          <w:szCs w:val="22"/>
        </w:rPr>
        <w:t>adresine kayıtlı elektronik posta ile gönderilmesi.</w:t>
      </w:r>
    </w:p>
    <w:p w14:paraId="63BC21CD" w14:textId="77777777" w:rsidR="00BB7C57" w:rsidRPr="00BB7C57" w:rsidRDefault="00BB7C57" w:rsidP="00BB7C57">
      <w:pPr>
        <w:pStyle w:val="AralkYok"/>
        <w:ind w:left="284" w:right="141"/>
        <w:jc w:val="both"/>
        <w:rPr>
          <w:rFonts w:ascii="Garamond" w:hAnsi="Garamond"/>
          <w:color w:val="000000" w:themeColor="text1"/>
          <w:sz w:val="22"/>
          <w:szCs w:val="22"/>
        </w:rPr>
      </w:pPr>
      <w:r w:rsidRPr="00BB7C57">
        <w:rPr>
          <w:rFonts w:ascii="Garamond" w:hAnsi="Garamond"/>
          <w:color w:val="000000" w:themeColor="text1"/>
          <w:sz w:val="22"/>
          <w:szCs w:val="22"/>
        </w:rPr>
        <w:t xml:space="preserve"> </w:t>
      </w:r>
    </w:p>
    <w:p w14:paraId="436995E8" w14:textId="77777777" w:rsidR="00BB7C57" w:rsidRDefault="00BB7C57" w:rsidP="00BB7C57">
      <w:pPr>
        <w:pStyle w:val="AralkYok"/>
        <w:ind w:left="284" w:right="141"/>
        <w:jc w:val="both"/>
        <w:rPr>
          <w:rFonts w:ascii="Garamond" w:hAnsi="Garamond"/>
          <w:color w:val="000000" w:themeColor="text1"/>
          <w:sz w:val="22"/>
          <w:szCs w:val="22"/>
        </w:rPr>
      </w:pPr>
      <w:r w:rsidRPr="00BB7C57">
        <w:rPr>
          <w:rFonts w:ascii="Garamond" w:hAnsi="Garamond"/>
          <w:color w:val="000000" w:themeColor="text1"/>
          <w:sz w:val="22"/>
          <w:szCs w:val="22"/>
        </w:rPr>
        <w:t xml:space="preserve">Veri İlgilileri </w:t>
      </w:r>
      <w:proofErr w:type="gramStart"/>
      <w:r w:rsidRPr="00BB7C57">
        <w:rPr>
          <w:rFonts w:ascii="Garamond" w:hAnsi="Garamond"/>
          <w:color w:val="000000" w:themeColor="text1"/>
          <w:sz w:val="22"/>
          <w:szCs w:val="22"/>
        </w:rPr>
        <w:t>adına</w:t>
      </w:r>
      <w:proofErr w:type="gramEnd"/>
      <w:r w:rsidRPr="00BB7C57">
        <w:rPr>
          <w:rFonts w:ascii="Garamond" w:hAnsi="Garamond"/>
          <w:color w:val="000000" w:themeColor="text1"/>
          <w:sz w:val="22"/>
          <w:szCs w:val="22"/>
        </w:rPr>
        <w:t xml:space="preserve"> üçüncü kişilerin başvuru talebinde bulunabilmesi için, başvuruda bulunacak kişi adına noter kanalıyla düzenlenmiş özel vekâletname bulunmalıdır.</w:t>
      </w:r>
    </w:p>
    <w:p w14:paraId="6C0DD197" w14:textId="77777777" w:rsidR="00BB7C57" w:rsidRPr="00BB7C57" w:rsidRDefault="00BB7C57" w:rsidP="00BB7C57">
      <w:pPr>
        <w:pStyle w:val="AralkYok"/>
        <w:ind w:left="284" w:right="141"/>
        <w:jc w:val="both"/>
        <w:rPr>
          <w:rFonts w:ascii="Garamond" w:hAnsi="Garamond"/>
          <w:color w:val="000000" w:themeColor="text1"/>
          <w:sz w:val="22"/>
          <w:szCs w:val="22"/>
        </w:rPr>
      </w:pPr>
    </w:p>
    <w:p w14:paraId="17688911" w14:textId="77777777" w:rsidR="00BB7C57" w:rsidRDefault="00BB7C57" w:rsidP="00BB7C57">
      <w:pPr>
        <w:pStyle w:val="AralkYok"/>
        <w:ind w:left="284" w:right="141"/>
        <w:jc w:val="both"/>
        <w:rPr>
          <w:rFonts w:ascii="Garamond" w:hAnsi="Garamond"/>
          <w:color w:val="000000" w:themeColor="text1"/>
          <w:sz w:val="22"/>
          <w:szCs w:val="22"/>
        </w:rPr>
      </w:pPr>
      <w:r w:rsidRPr="00BB7C57">
        <w:rPr>
          <w:rFonts w:ascii="Garamond" w:hAnsi="Garamond"/>
          <w:color w:val="000000" w:themeColor="text1"/>
          <w:sz w:val="22"/>
          <w:szCs w:val="22"/>
        </w:rPr>
        <w:t xml:space="preserve">İlgili Kişi’nin Kişisel Veriler’ine ilişkin taleplerini Şirket’e yazılı olarak (KVK kurulu tarafından yayınlanan tebliğe uygun olarak) iletmeleri durumunda, Şirket veri sorumlusu sıfatıyla KVK Kanunu’nun 13. </w:t>
      </w:r>
      <w:proofErr w:type="gramStart"/>
      <w:r w:rsidRPr="00BB7C57">
        <w:rPr>
          <w:rFonts w:ascii="Garamond" w:hAnsi="Garamond"/>
          <w:color w:val="000000" w:themeColor="text1"/>
          <w:sz w:val="22"/>
          <w:szCs w:val="22"/>
        </w:rPr>
        <w:t>maddesine</w:t>
      </w:r>
      <w:proofErr w:type="gramEnd"/>
      <w:r w:rsidRPr="00BB7C57">
        <w:rPr>
          <w:rFonts w:ascii="Garamond" w:hAnsi="Garamond"/>
          <w:color w:val="000000" w:themeColor="text1"/>
          <w:sz w:val="22"/>
          <w:szCs w:val="22"/>
        </w:rPr>
        <w:t xml:space="preserve"> uygun olarak, talebin niteliğine göre en kısa sürede ve en geç otuz (30) gün içinde sonuçlandırılmasını sağlamak üzere gerekli süreçleri yürütmektedir.</w:t>
      </w:r>
    </w:p>
    <w:p w14:paraId="692E915A" w14:textId="77777777" w:rsidR="00BB7C57" w:rsidRPr="00BB7C57" w:rsidRDefault="00BB7C57" w:rsidP="00BB7C57">
      <w:pPr>
        <w:pStyle w:val="AralkYok"/>
        <w:ind w:left="284" w:right="141"/>
        <w:jc w:val="both"/>
        <w:rPr>
          <w:rFonts w:ascii="Garamond" w:hAnsi="Garamond"/>
          <w:color w:val="000000" w:themeColor="text1"/>
          <w:sz w:val="22"/>
          <w:szCs w:val="22"/>
        </w:rPr>
      </w:pPr>
    </w:p>
    <w:p w14:paraId="205F1A02" w14:textId="77777777" w:rsidR="00BB7C57" w:rsidRDefault="00BB7C57" w:rsidP="00BB7C57">
      <w:pPr>
        <w:pStyle w:val="AralkYok"/>
        <w:ind w:left="284" w:right="141"/>
        <w:jc w:val="both"/>
        <w:rPr>
          <w:rFonts w:ascii="Garamond" w:hAnsi="Garamond"/>
          <w:color w:val="000000" w:themeColor="text1"/>
          <w:sz w:val="22"/>
          <w:szCs w:val="22"/>
        </w:rPr>
      </w:pPr>
      <w:r w:rsidRPr="00BB7C57">
        <w:rPr>
          <w:rFonts w:ascii="Garamond" w:hAnsi="Garamond"/>
          <w:color w:val="000000" w:themeColor="text1"/>
          <w:sz w:val="22"/>
          <w:szCs w:val="22"/>
        </w:rPr>
        <w:t xml:space="preserve">Şirket, veri güvenliğinin sağlanması kapsamında, başvuruda bulunan kişinin başvuruya konu Kişisel Veri’nin sahibi olup olmadığını tespit etmek amacıyla bilgi talep edebilir. Şirket ayrıca İlgili </w:t>
      </w:r>
      <w:proofErr w:type="gramStart"/>
      <w:r w:rsidRPr="00BB7C57">
        <w:rPr>
          <w:rFonts w:ascii="Garamond" w:hAnsi="Garamond"/>
          <w:color w:val="000000" w:themeColor="text1"/>
          <w:sz w:val="22"/>
          <w:szCs w:val="22"/>
        </w:rPr>
        <w:t>Kişi’nin</w:t>
      </w:r>
      <w:proofErr w:type="gramEnd"/>
      <w:r w:rsidRPr="00BB7C57">
        <w:rPr>
          <w:rFonts w:ascii="Garamond" w:hAnsi="Garamond"/>
          <w:color w:val="000000" w:themeColor="text1"/>
          <w:sz w:val="22"/>
          <w:szCs w:val="22"/>
        </w:rPr>
        <w:t xml:space="preserve"> başvurusunun talebe uygun bir biçimde sonuçlandırılmasını sağlamak adına, başvurusu ile ilgili soru yöneltebilir.</w:t>
      </w:r>
    </w:p>
    <w:p w14:paraId="2583C9C1" w14:textId="77777777" w:rsidR="00BB7C57" w:rsidRPr="00BB7C57" w:rsidRDefault="00BB7C57" w:rsidP="00BB7C57">
      <w:pPr>
        <w:pStyle w:val="AralkYok"/>
        <w:ind w:left="284" w:right="141"/>
        <w:jc w:val="both"/>
        <w:rPr>
          <w:rFonts w:ascii="Garamond" w:hAnsi="Garamond"/>
          <w:color w:val="000000" w:themeColor="text1"/>
          <w:sz w:val="22"/>
          <w:szCs w:val="22"/>
        </w:rPr>
      </w:pPr>
    </w:p>
    <w:p w14:paraId="164342A3" w14:textId="7B75877B" w:rsidR="00BB7C57" w:rsidRDefault="00BB7C57" w:rsidP="00BB7C57">
      <w:pPr>
        <w:pStyle w:val="AralkYok"/>
        <w:spacing w:line="276" w:lineRule="auto"/>
        <w:ind w:left="284" w:right="141"/>
        <w:jc w:val="both"/>
        <w:rPr>
          <w:rFonts w:ascii="Garamond" w:hAnsi="Garamond"/>
          <w:color w:val="000000" w:themeColor="text1"/>
          <w:sz w:val="22"/>
          <w:szCs w:val="22"/>
        </w:rPr>
      </w:pPr>
      <w:r w:rsidRPr="00BB7C57">
        <w:rPr>
          <w:rFonts w:ascii="Garamond" w:hAnsi="Garamond"/>
          <w:color w:val="000000" w:themeColor="text1"/>
          <w:sz w:val="22"/>
          <w:szCs w:val="22"/>
        </w:rPr>
        <w:t xml:space="preserve">İlgili </w:t>
      </w:r>
      <w:proofErr w:type="gramStart"/>
      <w:r w:rsidRPr="00BB7C57">
        <w:rPr>
          <w:rFonts w:ascii="Garamond" w:hAnsi="Garamond"/>
          <w:color w:val="000000" w:themeColor="text1"/>
          <w:sz w:val="22"/>
          <w:szCs w:val="22"/>
        </w:rPr>
        <w:t>Kişi’nin</w:t>
      </w:r>
      <w:proofErr w:type="gramEnd"/>
      <w:r w:rsidRPr="00BB7C57">
        <w:rPr>
          <w:rFonts w:ascii="Garamond" w:hAnsi="Garamond"/>
          <w:color w:val="000000" w:themeColor="text1"/>
          <w:sz w:val="22"/>
          <w:szCs w:val="22"/>
        </w:rPr>
        <w:t xml:space="preserve"> başvurusunun; diğer kişilerin hak ve özgürlüklerini engelleme ihtimali olması, orantısız çaba gerektirmesi, bilginin kamuya açık bir bilgi olması gibi durumlarda, Veri sorumlusu tarafından gerekçesi açıklanarak talep reddedilebilecektir.</w:t>
      </w:r>
    </w:p>
    <w:p w14:paraId="3F5E946B" w14:textId="77777777" w:rsidR="00BB7C57" w:rsidRDefault="00BB7C57" w:rsidP="00BB7C57">
      <w:pPr>
        <w:pStyle w:val="AralkYok"/>
        <w:spacing w:line="276" w:lineRule="auto"/>
        <w:ind w:left="284" w:right="141"/>
        <w:jc w:val="both"/>
        <w:rPr>
          <w:rFonts w:ascii="Garamond" w:hAnsi="Garamond"/>
          <w:color w:val="000000" w:themeColor="text1"/>
          <w:sz w:val="22"/>
          <w:szCs w:val="22"/>
        </w:rPr>
      </w:pPr>
    </w:p>
    <w:p w14:paraId="080B4D74" w14:textId="77777777" w:rsidR="00BB7C57" w:rsidRPr="00BB7C57" w:rsidRDefault="00BB7C57" w:rsidP="00BB7C57">
      <w:pPr>
        <w:pStyle w:val="AralkYok"/>
        <w:ind w:left="284" w:right="141"/>
        <w:jc w:val="both"/>
        <w:rPr>
          <w:rFonts w:ascii="Garamond" w:hAnsi="Garamond"/>
          <w:color w:val="000000" w:themeColor="text1"/>
          <w:sz w:val="22"/>
          <w:szCs w:val="22"/>
        </w:rPr>
      </w:pPr>
    </w:p>
    <w:p w14:paraId="34A70FBE" w14:textId="5A9988E9" w:rsidR="00BB7C57" w:rsidRPr="00BB7C57" w:rsidRDefault="00BB7C57" w:rsidP="00BB7C57">
      <w:pPr>
        <w:pStyle w:val="AralkYok"/>
        <w:ind w:left="284" w:right="141"/>
        <w:jc w:val="center"/>
        <w:rPr>
          <w:rFonts w:ascii="Garamond" w:hAnsi="Garamond"/>
          <w:b/>
          <w:color w:val="000000" w:themeColor="text1"/>
          <w:sz w:val="22"/>
          <w:szCs w:val="22"/>
        </w:rPr>
      </w:pPr>
      <w:r w:rsidRPr="00BB7C57">
        <w:rPr>
          <w:rFonts w:ascii="Garamond" w:hAnsi="Garamond"/>
          <w:b/>
          <w:color w:val="000000" w:themeColor="text1"/>
          <w:sz w:val="22"/>
          <w:szCs w:val="22"/>
        </w:rPr>
        <w:t xml:space="preserve">ORKA </w:t>
      </w:r>
      <w:r>
        <w:rPr>
          <w:rFonts w:ascii="Garamond" w:hAnsi="Garamond"/>
          <w:b/>
          <w:color w:val="000000" w:themeColor="text1"/>
          <w:sz w:val="22"/>
          <w:szCs w:val="22"/>
        </w:rPr>
        <w:t>HOLDİNG</w:t>
      </w:r>
      <w:r w:rsidRPr="00BB7C57">
        <w:rPr>
          <w:rFonts w:ascii="Garamond" w:hAnsi="Garamond"/>
          <w:b/>
          <w:color w:val="000000" w:themeColor="text1"/>
          <w:sz w:val="22"/>
          <w:szCs w:val="22"/>
        </w:rPr>
        <w:t xml:space="preserve"> A.Ş. (VERİ SORUMLUSU)</w:t>
      </w:r>
    </w:p>
    <w:p w14:paraId="0813B322" w14:textId="77777777" w:rsidR="00BB7C57" w:rsidRPr="00BB7C57" w:rsidRDefault="00BB7C57" w:rsidP="00BB7C57">
      <w:pPr>
        <w:pStyle w:val="AralkYok"/>
        <w:ind w:left="284" w:right="141"/>
        <w:jc w:val="center"/>
        <w:rPr>
          <w:rFonts w:ascii="Garamond" w:hAnsi="Garamond"/>
          <w:b/>
          <w:color w:val="000000" w:themeColor="text1"/>
          <w:sz w:val="22"/>
          <w:szCs w:val="22"/>
        </w:rPr>
      </w:pPr>
      <w:r w:rsidRPr="00BB7C57">
        <w:rPr>
          <w:rFonts w:ascii="Garamond" w:hAnsi="Garamond"/>
          <w:b/>
          <w:color w:val="000000" w:themeColor="text1"/>
          <w:sz w:val="22"/>
          <w:szCs w:val="22"/>
        </w:rPr>
        <w:t>ADRES: Gürsel Mah. Yalın Sk. No</w:t>
      </w:r>
      <w:proofErr w:type="gramStart"/>
      <w:r w:rsidRPr="00BB7C57">
        <w:rPr>
          <w:rFonts w:ascii="Garamond" w:hAnsi="Garamond"/>
          <w:b/>
          <w:color w:val="000000" w:themeColor="text1"/>
          <w:sz w:val="22"/>
          <w:szCs w:val="22"/>
        </w:rPr>
        <w:t>:3</w:t>
      </w:r>
      <w:proofErr w:type="gramEnd"/>
      <w:r w:rsidRPr="00BB7C57">
        <w:rPr>
          <w:rFonts w:ascii="Garamond" w:hAnsi="Garamond"/>
          <w:b/>
          <w:color w:val="000000" w:themeColor="text1"/>
          <w:sz w:val="22"/>
          <w:szCs w:val="22"/>
        </w:rPr>
        <w:t xml:space="preserve"> Kağıthane - İstanbul</w:t>
      </w:r>
    </w:p>
    <w:p w14:paraId="76CBE149" w14:textId="77777777" w:rsidR="00BB7C57" w:rsidRPr="00BB7C57" w:rsidRDefault="00BB7C57" w:rsidP="00BB7C57">
      <w:pPr>
        <w:pStyle w:val="AralkYok"/>
        <w:ind w:left="284" w:right="141"/>
        <w:jc w:val="center"/>
        <w:rPr>
          <w:rFonts w:ascii="Garamond" w:hAnsi="Garamond"/>
          <w:b/>
          <w:color w:val="000000" w:themeColor="text1"/>
          <w:sz w:val="22"/>
          <w:szCs w:val="22"/>
        </w:rPr>
      </w:pPr>
      <w:r w:rsidRPr="00BB7C57">
        <w:rPr>
          <w:rFonts w:ascii="Garamond" w:hAnsi="Garamond"/>
          <w:b/>
          <w:color w:val="000000" w:themeColor="text1"/>
          <w:sz w:val="22"/>
          <w:szCs w:val="22"/>
        </w:rPr>
        <w:t>TELEFON: 0 212 314 23 23</w:t>
      </w:r>
    </w:p>
    <w:p w14:paraId="6FFE872B" w14:textId="6562F0DB" w:rsidR="002C1560" w:rsidRPr="00BB7C57" w:rsidRDefault="00BB7C57" w:rsidP="00BB7C57">
      <w:pPr>
        <w:pStyle w:val="AralkYok"/>
        <w:spacing w:line="276" w:lineRule="auto"/>
        <w:ind w:left="284" w:right="141"/>
        <w:jc w:val="center"/>
        <w:rPr>
          <w:rFonts w:ascii="Garamond" w:hAnsi="Garamond"/>
          <w:b/>
          <w:sz w:val="22"/>
          <w:szCs w:val="22"/>
        </w:rPr>
      </w:pPr>
      <w:r w:rsidRPr="00BB7C57">
        <w:rPr>
          <w:rFonts w:ascii="Garamond" w:hAnsi="Garamond"/>
          <w:b/>
          <w:color w:val="000000" w:themeColor="text1"/>
          <w:sz w:val="22"/>
          <w:szCs w:val="22"/>
        </w:rPr>
        <w:t>MERSİS: 0647014763600015</w:t>
      </w:r>
    </w:p>
    <w:sectPr w:rsidR="002C1560" w:rsidRPr="00BB7C57" w:rsidSect="0000145B">
      <w:headerReference w:type="default" r:id="rId11"/>
      <w:footerReference w:type="default" r:id="rId12"/>
      <w:pgSz w:w="11906" w:h="16838"/>
      <w:pgMar w:top="720" w:right="991" w:bottom="720" w:left="709" w:header="284"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TLASLEGAL İK" w:date="2020-03-16T15:02:00Z" w:initials="İK">
    <w:p w14:paraId="335F9BA4" w14:textId="177637FD" w:rsidR="003D74CC" w:rsidRDefault="003D74CC">
      <w:pPr>
        <w:pStyle w:val="AklamaMetni"/>
      </w:pPr>
      <w:r>
        <w:rPr>
          <w:rStyle w:val="AklamaBavurusu"/>
        </w:rPr>
        <w:annotationRef/>
      </w:r>
      <w:r>
        <w:t>Bu Politika kapsamında Holding bünyesindeki başka bir şirket yer alacak mı?</w:t>
      </w:r>
    </w:p>
  </w:comment>
  <w:comment w:id="1" w:author="ATLASLEGAL EA" w:date="2020-06-03T13:37:00Z" w:initials="EA">
    <w:p w14:paraId="781D9E00" w14:textId="67E076CF" w:rsidR="00107E33" w:rsidRDefault="00107E33">
      <w:pPr>
        <w:pStyle w:val="AklamaMetni"/>
      </w:pPr>
      <w:r>
        <w:rPr>
          <w:rStyle w:val="AklamaBavurusu"/>
        </w:rPr>
        <w:annotationRef/>
      </w:r>
      <w:r>
        <w:t>DİKKAT</w:t>
      </w:r>
      <w:bookmarkStart w:id="2" w:name="_GoBack"/>
      <w:bookmarkEnd w:id="2"/>
    </w:p>
  </w:comment>
  <w:comment w:id="3" w:author="ATLASLEGAL İK" w:date="2020-03-16T15:11:00Z" w:initials="İK">
    <w:p w14:paraId="32605BFC" w14:textId="51392F07" w:rsidR="004B2338" w:rsidRDefault="004B2338">
      <w:pPr>
        <w:pStyle w:val="AklamaMetni"/>
      </w:pPr>
      <w:r>
        <w:rPr>
          <w:rStyle w:val="AklamaBavurusu"/>
        </w:rPr>
        <w:annotationRef/>
      </w:r>
      <w:r>
        <w:t>Holding başka kaynaktan veri topluyor mu?</w:t>
      </w:r>
    </w:p>
  </w:comment>
  <w:comment w:id="4" w:author="ATLASLEGAL İK" w:date="2020-03-16T15:55:00Z" w:initials="İK">
    <w:p w14:paraId="1AB02FF8" w14:textId="77777777" w:rsidR="00686823" w:rsidRDefault="00686823" w:rsidP="00686823">
      <w:pPr>
        <w:pStyle w:val="AklamaMetni"/>
      </w:pPr>
      <w:r>
        <w:rPr>
          <w:rStyle w:val="AklamaBavurusu"/>
        </w:rPr>
        <w:annotationRef/>
      </w:r>
      <w:r>
        <w:t>Başkaca kaynaktan CV toplanıyor mu?</w:t>
      </w:r>
    </w:p>
  </w:comment>
  <w:comment w:id="7" w:author="ATLASLEGAL İK" w:date="2020-03-16T16:13:00Z" w:initials="İK">
    <w:p w14:paraId="79A3D72A" w14:textId="43AE701B" w:rsidR="00BB7C57" w:rsidRDefault="00BB7C57">
      <w:pPr>
        <w:pStyle w:val="AklamaMetni"/>
      </w:pPr>
      <w:r>
        <w:rPr>
          <w:rStyle w:val="AklamaBavurusu"/>
        </w:rPr>
        <w:annotationRef/>
      </w:r>
      <w:r>
        <w:t>Teyit ediniz.</w:t>
      </w:r>
    </w:p>
  </w:comment>
  <w:comment w:id="8" w:author="ATLASLEGAL İK" w:date="2020-03-16T16:28:00Z" w:initials="İK">
    <w:p w14:paraId="5E22518B" w14:textId="2445B81A" w:rsidR="00111195" w:rsidRDefault="00111195">
      <w:pPr>
        <w:pStyle w:val="AklamaMetni"/>
      </w:pPr>
      <w:r>
        <w:rPr>
          <w:rStyle w:val="AklamaBavurusu"/>
        </w:rPr>
        <w:annotationRef/>
      </w:r>
      <w:r>
        <w:t>Teyit ediniz.</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5F9BA4" w15:done="0"/>
  <w15:commentEx w15:paraId="781D9E00" w15:done="0"/>
  <w15:commentEx w15:paraId="32605BFC" w15:done="0"/>
  <w15:commentEx w15:paraId="1AB02FF8" w15:done="0"/>
  <w15:commentEx w15:paraId="79A3D72A" w15:done="0"/>
  <w15:commentEx w15:paraId="5E22518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8B4C48" w14:textId="77777777" w:rsidR="005F5B2B" w:rsidRDefault="005F5B2B" w:rsidP="003E58DE">
      <w:pPr>
        <w:spacing w:after="0" w:line="240" w:lineRule="auto"/>
      </w:pPr>
      <w:r>
        <w:separator/>
      </w:r>
    </w:p>
  </w:endnote>
  <w:endnote w:type="continuationSeparator" w:id="0">
    <w:p w14:paraId="4E508CFD" w14:textId="77777777" w:rsidR="005F5B2B" w:rsidRDefault="005F5B2B" w:rsidP="003E5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A2"/>
    <w:family w:val="roman"/>
    <w:pitch w:val="variable"/>
    <w:sig w:usb0="00000287" w:usb1="00000000" w:usb2="00000000" w:usb3="00000000" w:csb0="0000009F" w:csb1="00000000"/>
  </w:font>
  <w:font w:name="Palatino Linotype">
    <w:panose1 w:val="02040502050505030304"/>
    <w:charset w:val="A2"/>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A2"/>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1262922"/>
      <w:docPartObj>
        <w:docPartGallery w:val="Page Numbers (Bottom of Page)"/>
        <w:docPartUnique/>
      </w:docPartObj>
    </w:sdtPr>
    <w:sdtEndPr>
      <w:rPr>
        <w:noProof/>
      </w:rPr>
    </w:sdtEndPr>
    <w:sdtContent>
      <w:p w14:paraId="2228E01E" w14:textId="28084B5C" w:rsidR="00185F88" w:rsidRDefault="00185F88">
        <w:pPr>
          <w:pStyle w:val="Altbilgi"/>
          <w:jc w:val="right"/>
        </w:pPr>
        <w:r>
          <w:fldChar w:fldCharType="begin"/>
        </w:r>
        <w:r>
          <w:instrText xml:space="preserve"> PAGE   \* MERGEFORMAT </w:instrText>
        </w:r>
        <w:r>
          <w:fldChar w:fldCharType="separate"/>
        </w:r>
        <w:r w:rsidR="00107E33">
          <w:rPr>
            <w:noProof/>
          </w:rPr>
          <w:t>10</w:t>
        </w:r>
        <w:r>
          <w:rPr>
            <w:noProof/>
          </w:rPr>
          <w:fldChar w:fldCharType="end"/>
        </w:r>
      </w:p>
    </w:sdtContent>
  </w:sdt>
  <w:p w14:paraId="152AB00C" w14:textId="77777777" w:rsidR="00185F88" w:rsidRDefault="00185F8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D8CBCB" w14:textId="77777777" w:rsidR="005F5B2B" w:rsidRDefault="005F5B2B" w:rsidP="003E58DE">
      <w:pPr>
        <w:spacing w:after="0" w:line="240" w:lineRule="auto"/>
      </w:pPr>
      <w:r>
        <w:separator/>
      </w:r>
    </w:p>
  </w:footnote>
  <w:footnote w:type="continuationSeparator" w:id="0">
    <w:p w14:paraId="099CCFBE" w14:textId="77777777" w:rsidR="005F5B2B" w:rsidRDefault="005F5B2B" w:rsidP="003E58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025F0" w14:textId="3B258905" w:rsidR="005F7522" w:rsidRDefault="005F7522" w:rsidP="005F7522">
    <w:pPr>
      <w:pStyle w:val="stbilgi"/>
      <w:tabs>
        <w:tab w:val="clear" w:pos="9072"/>
      </w:tabs>
    </w:pPr>
    <w:r>
      <w:tab/>
    </w: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15pt;height:11.15pt" o:bullet="t">
        <v:imagedata r:id="rId1" o:title="mso55B"/>
      </v:shape>
    </w:pict>
  </w:numPicBullet>
  <w:abstractNum w:abstractNumId="0" w15:restartNumberingAfterBreak="0">
    <w:nsid w:val="018B72D5"/>
    <w:multiLevelType w:val="hybridMultilevel"/>
    <w:tmpl w:val="014049C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440F24"/>
    <w:multiLevelType w:val="hybridMultilevel"/>
    <w:tmpl w:val="1F52CD6E"/>
    <w:lvl w:ilvl="0" w:tplc="041F000D">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 w15:restartNumberingAfterBreak="0">
    <w:nsid w:val="0262109A"/>
    <w:multiLevelType w:val="hybridMultilevel"/>
    <w:tmpl w:val="72AE2150"/>
    <w:lvl w:ilvl="0" w:tplc="17407032">
      <w:start w:val="5"/>
      <w:numFmt w:val="bullet"/>
      <w:lvlText w:val="-"/>
      <w:lvlJc w:val="left"/>
      <w:pPr>
        <w:ind w:left="720" w:hanging="360"/>
      </w:pPr>
      <w:rPr>
        <w:rFonts w:ascii="Times New Roman" w:eastAsiaTheme="minorHAnsi"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6FF0953"/>
    <w:multiLevelType w:val="hybridMultilevel"/>
    <w:tmpl w:val="B4DE4802"/>
    <w:lvl w:ilvl="0" w:tplc="041F000D">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4" w15:restartNumberingAfterBreak="0">
    <w:nsid w:val="07E93610"/>
    <w:multiLevelType w:val="hybridMultilevel"/>
    <w:tmpl w:val="75FA68DC"/>
    <w:lvl w:ilvl="0" w:tplc="4490C652">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9A77CE2"/>
    <w:multiLevelType w:val="multilevel"/>
    <w:tmpl w:val="34E6C02C"/>
    <w:lvl w:ilvl="0">
      <w:start w:val="1"/>
      <w:numFmt w:val="bullet"/>
      <w:lvlText w:val=""/>
      <w:lvlJc w:val="left"/>
      <w:pPr>
        <w:tabs>
          <w:tab w:val="num" w:pos="720"/>
        </w:tabs>
        <w:ind w:left="720" w:hanging="360"/>
      </w:pPr>
      <w:rPr>
        <w:rFonts w:ascii="Wingdings" w:hAnsi="Wingding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7B26ED"/>
    <w:multiLevelType w:val="hybridMultilevel"/>
    <w:tmpl w:val="39060050"/>
    <w:lvl w:ilvl="0" w:tplc="041F000D">
      <w:start w:val="1"/>
      <w:numFmt w:val="bullet"/>
      <w:lvlText w:val=""/>
      <w:lvlJc w:val="left"/>
      <w:pPr>
        <w:ind w:left="1146" w:hanging="360"/>
      </w:pPr>
      <w:rPr>
        <w:rFonts w:ascii="Wingdings" w:hAnsi="Wingdings" w:hint="default"/>
        <w:b/>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7" w15:restartNumberingAfterBreak="0">
    <w:nsid w:val="12934020"/>
    <w:multiLevelType w:val="hybridMultilevel"/>
    <w:tmpl w:val="A72CBCA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3567F78"/>
    <w:multiLevelType w:val="hybridMultilevel"/>
    <w:tmpl w:val="15FCBEAE"/>
    <w:lvl w:ilvl="0" w:tplc="041F0019">
      <w:start w:val="1"/>
      <w:numFmt w:val="lowerLetter"/>
      <w:lvlText w:val="%1."/>
      <w:lvlJc w:val="left"/>
      <w:pPr>
        <w:ind w:left="1425" w:hanging="360"/>
      </w:p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9" w15:restartNumberingAfterBreak="0">
    <w:nsid w:val="15190206"/>
    <w:multiLevelType w:val="hybridMultilevel"/>
    <w:tmpl w:val="5A40E41C"/>
    <w:lvl w:ilvl="0" w:tplc="041F000D">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5A5213D"/>
    <w:multiLevelType w:val="hybridMultilevel"/>
    <w:tmpl w:val="E65C09C8"/>
    <w:lvl w:ilvl="0" w:tplc="9C7243A4">
      <w:start w:val="1"/>
      <w:numFmt w:val="bullet"/>
      <w:lvlText w:val=""/>
      <w:lvlJc w:val="left"/>
      <w:pPr>
        <w:ind w:left="1996" w:hanging="360"/>
      </w:pPr>
      <w:rPr>
        <w:rFonts w:ascii="Wingdings" w:hAnsi="Wingdings" w:hint="default"/>
        <w:b/>
      </w:rPr>
    </w:lvl>
    <w:lvl w:ilvl="1" w:tplc="041F0003" w:tentative="1">
      <w:start w:val="1"/>
      <w:numFmt w:val="bullet"/>
      <w:lvlText w:val="o"/>
      <w:lvlJc w:val="left"/>
      <w:pPr>
        <w:ind w:left="2716" w:hanging="360"/>
      </w:pPr>
      <w:rPr>
        <w:rFonts w:ascii="Courier New" w:hAnsi="Courier New" w:cs="Courier New" w:hint="default"/>
      </w:rPr>
    </w:lvl>
    <w:lvl w:ilvl="2" w:tplc="041F0005" w:tentative="1">
      <w:start w:val="1"/>
      <w:numFmt w:val="bullet"/>
      <w:lvlText w:val=""/>
      <w:lvlJc w:val="left"/>
      <w:pPr>
        <w:ind w:left="3436" w:hanging="360"/>
      </w:pPr>
      <w:rPr>
        <w:rFonts w:ascii="Wingdings" w:hAnsi="Wingdings" w:hint="default"/>
      </w:rPr>
    </w:lvl>
    <w:lvl w:ilvl="3" w:tplc="041F0001" w:tentative="1">
      <w:start w:val="1"/>
      <w:numFmt w:val="bullet"/>
      <w:lvlText w:val=""/>
      <w:lvlJc w:val="left"/>
      <w:pPr>
        <w:ind w:left="4156" w:hanging="360"/>
      </w:pPr>
      <w:rPr>
        <w:rFonts w:ascii="Symbol" w:hAnsi="Symbol" w:hint="default"/>
      </w:rPr>
    </w:lvl>
    <w:lvl w:ilvl="4" w:tplc="041F0003" w:tentative="1">
      <w:start w:val="1"/>
      <w:numFmt w:val="bullet"/>
      <w:lvlText w:val="o"/>
      <w:lvlJc w:val="left"/>
      <w:pPr>
        <w:ind w:left="4876" w:hanging="360"/>
      </w:pPr>
      <w:rPr>
        <w:rFonts w:ascii="Courier New" w:hAnsi="Courier New" w:cs="Courier New" w:hint="default"/>
      </w:rPr>
    </w:lvl>
    <w:lvl w:ilvl="5" w:tplc="041F0005" w:tentative="1">
      <w:start w:val="1"/>
      <w:numFmt w:val="bullet"/>
      <w:lvlText w:val=""/>
      <w:lvlJc w:val="left"/>
      <w:pPr>
        <w:ind w:left="5596" w:hanging="360"/>
      </w:pPr>
      <w:rPr>
        <w:rFonts w:ascii="Wingdings" w:hAnsi="Wingdings" w:hint="default"/>
      </w:rPr>
    </w:lvl>
    <w:lvl w:ilvl="6" w:tplc="041F0001" w:tentative="1">
      <w:start w:val="1"/>
      <w:numFmt w:val="bullet"/>
      <w:lvlText w:val=""/>
      <w:lvlJc w:val="left"/>
      <w:pPr>
        <w:ind w:left="6316" w:hanging="360"/>
      </w:pPr>
      <w:rPr>
        <w:rFonts w:ascii="Symbol" w:hAnsi="Symbol" w:hint="default"/>
      </w:rPr>
    </w:lvl>
    <w:lvl w:ilvl="7" w:tplc="041F0003" w:tentative="1">
      <w:start w:val="1"/>
      <w:numFmt w:val="bullet"/>
      <w:lvlText w:val="o"/>
      <w:lvlJc w:val="left"/>
      <w:pPr>
        <w:ind w:left="7036" w:hanging="360"/>
      </w:pPr>
      <w:rPr>
        <w:rFonts w:ascii="Courier New" w:hAnsi="Courier New" w:cs="Courier New" w:hint="default"/>
      </w:rPr>
    </w:lvl>
    <w:lvl w:ilvl="8" w:tplc="041F0005" w:tentative="1">
      <w:start w:val="1"/>
      <w:numFmt w:val="bullet"/>
      <w:lvlText w:val=""/>
      <w:lvlJc w:val="left"/>
      <w:pPr>
        <w:ind w:left="7756" w:hanging="360"/>
      </w:pPr>
      <w:rPr>
        <w:rFonts w:ascii="Wingdings" w:hAnsi="Wingdings" w:hint="default"/>
      </w:rPr>
    </w:lvl>
  </w:abstractNum>
  <w:abstractNum w:abstractNumId="11" w15:restartNumberingAfterBreak="0">
    <w:nsid w:val="198710B2"/>
    <w:multiLevelType w:val="hybridMultilevel"/>
    <w:tmpl w:val="AD58A8A8"/>
    <w:lvl w:ilvl="0" w:tplc="D876E91A">
      <w:start w:val="1"/>
      <w:numFmt w:val="upperLetter"/>
      <w:lvlText w:val="%1."/>
      <w:lvlJc w:val="left"/>
      <w:pPr>
        <w:ind w:left="1080" w:hanging="720"/>
      </w:pPr>
      <w:rPr>
        <w:rFonts w:hint="default"/>
        <w:sz w:val="28"/>
      </w:rPr>
    </w:lvl>
    <w:lvl w:ilvl="1" w:tplc="041F0013">
      <w:start w:val="1"/>
      <w:numFmt w:val="upperRoman"/>
      <w:lvlText w:val="%2."/>
      <w:lvlJc w:val="right"/>
      <w:pPr>
        <w:ind w:left="1440" w:hanging="360"/>
      </w:pPr>
    </w:lvl>
    <w:lvl w:ilvl="2" w:tplc="4E00E952">
      <w:start w:val="1"/>
      <w:numFmt w:val="decimal"/>
      <w:lvlText w:val="%3."/>
      <w:lvlJc w:val="left"/>
      <w:pPr>
        <w:ind w:left="2160" w:hanging="180"/>
      </w:pPr>
      <w:rPr>
        <w:b/>
      </w:rPr>
    </w:lvl>
    <w:lvl w:ilvl="3" w:tplc="05E20292">
      <w:start w:val="1"/>
      <w:numFmt w:val="decimal"/>
      <w:lvlText w:val="8. %4"/>
      <w:lvlJc w:val="left"/>
      <w:pPr>
        <w:ind w:left="1211" w:hanging="360"/>
      </w:pPr>
      <w:rPr>
        <w:rFonts w:hint="default"/>
        <w:b/>
      </w:rPr>
    </w:lvl>
    <w:lvl w:ilvl="4" w:tplc="041F0005">
      <w:start w:val="1"/>
      <w:numFmt w:val="bullet"/>
      <w:lvlText w:val=""/>
      <w:lvlJc w:val="left"/>
      <w:pPr>
        <w:ind w:left="3600" w:hanging="360"/>
      </w:pPr>
      <w:rPr>
        <w:rFonts w:ascii="Wingdings" w:hAnsi="Wingdings" w:hint="default"/>
      </w:rPr>
    </w:lvl>
    <w:lvl w:ilvl="5" w:tplc="041F0005">
      <w:start w:val="1"/>
      <w:numFmt w:val="bullet"/>
      <w:lvlText w:val=""/>
      <w:lvlJc w:val="left"/>
      <w:pPr>
        <w:ind w:left="4320" w:hanging="180"/>
      </w:pPr>
      <w:rPr>
        <w:rFonts w:ascii="Wingdings" w:hAnsi="Wingdings" w:hint="default"/>
      </w:rPr>
    </w:lvl>
    <w:lvl w:ilvl="6" w:tplc="D29AD6CC">
      <w:start w:val="1"/>
      <w:numFmt w:val="decimal"/>
      <w:lvlText w:val="8.2.%7."/>
      <w:lvlJc w:val="left"/>
      <w:pPr>
        <w:ind w:left="5040" w:hanging="360"/>
      </w:pPr>
      <w:rPr>
        <w:rFonts w:hint="default"/>
        <w:b/>
      </w:r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15:restartNumberingAfterBreak="0">
    <w:nsid w:val="199A6B5C"/>
    <w:multiLevelType w:val="hybridMultilevel"/>
    <w:tmpl w:val="FC68C0A6"/>
    <w:lvl w:ilvl="0" w:tplc="041F000D">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3" w15:restartNumberingAfterBreak="0">
    <w:nsid w:val="1A7D619E"/>
    <w:multiLevelType w:val="hybridMultilevel"/>
    <w:tmpl w:val="EB14F164"/>
    <w:lvl w:ilvl="0" w:tplc="9F26F6BE">
      <w:start w:val="1"/>
      <w:numFmt w:val="lowerLetter"/>
      <w:lvlText w:val="%1."/>
      <w:lvlJc w:val="left"/>
      <w:pPr>
        <w:ind w:left="720" w:hanging="360"/>
      </w:pPr>
      <w:rPr>
        <w:rFonts w:hint="default"/>
        <w:b/>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3BA58C5"/>
    <w:multiLevelType w:val="hybridMultilevel"/>
    <w:tmpl w:val="C972C430"/>
    <w:lvl w:ilvl="0" w:tplc="0A6661D2">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92238FF"/>
    <w:multiLevelType w:val="multilevel"/>
    <w:tmpl w:val="82EC1004"/>
    <w:lvl w:ilvl="0">
      <w:start w:val="1"/>
      <w:numFmt w:val="bullet"/>
      <w:lvlText w:val=""/>
      <w:lvlJc w:val="left"/>
      <w:pPr>
        <w:tabs>
          <w:tab w:val="num" w:pos="720"/>
        </w:tabs>
        <w:ind w:left="720" w:hanging="360"/>
      </w:pPr>
      <w:rPr>
        <w:rFonts w:ascii="Wingdings" w:hAnsi="Wingding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4669D8"/>
    <w:multiLevelType w:val="hybridMultilevel"/>
    <w:tmpl w:val="B2C24F2E"/>
    <w:lvl w:ilvl="0" w:tplc="041F000D">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7" w15:restartNumberingAfterBreak="0">
    <w:nsid w:val="388F0C36"/>
    <w:multiLevelType w:val="hybridMultilevel"/>
    <w:tmpl w:val="60A62762"/>
    <w:lvl w:ilvl="0" w:tplc="041F000D">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8" w15:restartNumberingAfterBreak="0">
    <w:nsid w:val="397A4E88"/>
    <w:multiLevelType w:val="hybridMultilevel"/>
    <w:tmpl w:val="56FA459A"/>
    <w:lvl w:ilvl="0" w:tplc="9600F03E">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9BF265C"/>
    <w:multiLevelType w:val="hybridMultilevel"/>
    <w:tmpl w:val="8076D802"/>
    <w:lvl w:ilvl="0" w:tplc="041F000D">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0" w15:restartNumberingAfterBreak="0">
    <w:nsid w:val="3A284DE9"/>
    <w:multiLevelType w:val="multilevel"/>
    <w:tmpl w:val="5BD0A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363092"/>
    <w:multiLevelType w:val="hybridMultilevel"/>
    <w:tmpl w:val="F78C50FE"/>
    <w:lvl w:ilvl="0" w:tplc="041F000D">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2" w15:restartNumberingAfterBreak="0">
    <w:nsid w:val="3EFF787D"/>
    <w:multiLevelType w:val="hybridMultilevel"/>
    <w:tmpl w:val="36B65676"/>
    <w:lvl w:ilvl="0" w:tplc="041F000D">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3" w15:restartNumberingAfterBreak="0">
    <w:nsid w:val="45982B38"/>
    <w:multiLevelType w:val="hybridMultilevel"/>
    <w:tmpl w:val="5E1CAF70"/>
    <w:lvl w:ilvl="0" w:tplc="041F000D">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4" w15:restartNumberingAfterBreak="0">
    <w:nsid w:val="4F2B5C95"/>
    <w:multiLevelType w:val="hybridMultilevel"/>
    <w:tmpl w:val="17A0D9EE"/>
    <w:lvl w:ilvl="0" w:tplc="32DCA426">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1F605EB"/>
    <w:multiLevelType w:val="hybridMultilevel"/>
    <w:tmpl w:val="06F2F3D8"/>
    <w:lvl w:ilvl="0" w:tplc="2EC2536A">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6" w15:restartNumberingAfterBreak="0">
    <w:nsid w:val="53010CB5"/>
    <w:multiLevelType w:val="hybridMultilevel"/>
    <w:tmpl w:val="7D92AD84"/>
    <w:lvl w:ilvl="0" w:tplc="041F0001">
      <w:start w:val="1"/>
      <w:numFmt w:val="bullet"/>
      <w:lvlText w:val=""/>
      <w:lvlJc w:val="left"/>
      <w:pPr>
        <w:ind w:left="2145" w:hanging="360"/>
      </w:pPr>
      <w:rPr>
        <w:rFonts w:ascii="Symbol" w:hAnsi="Symbol" w:hint="default"/>
      </w:rPr>
    </w:lvl>
    <w:lvl w:ilvl="1" w:tplc="041F0003" w:tentative="1">
      <w:start w:val="1"/>
      <w:numFmt w:val="bullet"/>
      <w:lvlText w:val="o"/>
      <w:lvlJc w:val="left"/>
      <w:pPr>
        <w:ind w:left="2865" w:hanging="360"/>
      </w:pPr>
      <w:rPr>
        <w:rFonts w:ascii="Courier New" w:hAnsi="Courier New" w:cs="Courier New" w:hint="default"/>
      </w:rPr>
    </w:lvl>
    <w:lvl w:ilvl="2" w:tplc="041F0005" w:tentative="1">
      <w:start w:val="1"/>
      <w:numFmt w:val="bullet"/>
      <w:lvlText w:val=""/>
      <w:lvlJc w:val="left"/>
      <w:pPr>
        <w:ind w:left="3585" w:hanging="360"/>
      </w:pPr>
      <w:rPr>
        <w:rFonts w:ascii="Wingdings" w:hAnsi="Wingdings" w:hint="default"/>
      </w:rPr>
    </w:lvl>
    <w:lvl w:ilvl="3" w:tplc="041F0001" w:tentative="1">
      <w:start w:val="1"/>
      <w:numFmt w:val="bullet"/>
      <w:lvlText w:val=""/>
      <w:lvlJc w:val="left"/>
      <w:pPr>
        <w:ind w:left="4305" w:hanging="360"/>
      </w:pPr>
      <w:rPr>
        <w:rFonts w:ascii="Symbol" w:hAnsi="Symbol" w:hint="default"/>
      </w:rPr>
    </w:lvl>
    <w:lvl w:ilvl="4" w:tplc="041F0003" w:tentative="1">
      <w:start w:val="1"/>
      <w:numFmt w:val="bullet"/>
      <w:lvlText w:val="o"/>
      <w:lvlJc w:val="left"/>
      <w:pPr>
        <w:ind w:left="5025" w:hanging="360"/>
      </w:pPr>
      <w:rPr>
        <w:rFonts w:ascii="Courier New" w:hAnsi="Courier New" w:cs="Courier New" w:hint="default"/>
      </w:rPr>
    </w:lvl>
    <w:lvl w:ilvl="5" w:tplc="041F0005" w:tentative="1">
      <w:start w:val="1"/>
      <w:numFmt w:val="bullet"/>
      <w:lvlText w:val=""/>
      <w:lvlJc w:val="left"/>
      <w:pPr>
        <w:ind w:left="5745" w:hanging="360"/>
      </w:pPr>
      <w:rPr>
        <w:rFonts w:ascii="Wingdings" w:hAnsi="Wingdings" w:hint="default"/>
      </w:rPr>
    </w:lvl>
    <w:lvl w:ilvl="6" w:tplc="041F0001" w:tentative="1">
      <w:start w:val="1"/>
      <w:numFmt w:val="bullet"/>
      <w:lvlText w:val=""/>
      <w:lvlJc w:val="left"/>
      <w:pPr>
        <w:ind w:left="6465" w:hanging="360"/>
      </w:pPr>
      <w:rPr>
        <w:rFonts w:ascii="Symbol" w:hAnsi="Symbol" w:hint="default"/>
      </w:rPr>
    </w:lvl>
    <w:lvl w:ilvl="7" w:tplc="041F0003" w:tentative="1">
      <w:start w:val="1"/>
      <w:numFmt w:val="bullet"/>
      <w:lvlText w:val="o"/>
      <w:lvlJc w:val="left"/>
      <w:pPr>
        <w:ind w:left="7185" w:hanging="360"/>
      </w:pPr>
      <w:rPr>
        <w:rFonts w:ascii="Courier New" w:hAnsi="Courier New" w:cs="Courier New" w:hint="default"/>
      </w:rPr>
    </w:lvl>
    <w:lvl w:ilvl="8" w:tplc="041F0005" w:tentative="1">
      <w:start w:val="1"/>
      <w:numFmt w:val="bullet"/>
      <w:lvlText w:val=""/>
      <w:lvlJc w:val="left"/>
      <w:pPr>
        <w:ind w:left="7905" w:hanging="360"/>
      </w:pPr>
      <w:rPr>
        <w:rFonts w:ascii="Wingdings" w:hAnsi="Wingdings" w:hint="default"/>
      </w:rPr>
    </w:lvl>
  </w:abstractNum>
  <w:abstractNum w:abstractNumId="27" w15:restartNumberingAfterBreak="0">
    <w:nsid w:val="55C65BB2"/>
    <w:multiLevelType w:val="hybridMultilevel"/>
    <w:tmpl w:val="52BEDB16"/>
    <w:lvl w:ilvl="0" w:tplc="041F000D">
      <w:start w:val="1"/>
      <w:numFmt w:val="bullet"/>
      <w:lvlText w:val=""/>
      <w:lvlJc w:val="left"/>
      <w:pPr>
        <w:ind w:left="1146" w:hanging="360"/>
      </w:pPr>
      <w:rPr>
        <w:rFonts w:ascii="Wingdings" w:hAnsi="Wingdings" w:hint="default"/>
        <w:b/>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28" w15:restartNumberingAfterBreak="0">
    <w:nsid w:val="57BD3C5E"/>
    <w:multiLevelType w:val="hybridMultilevel"/>
    <w:tmpl w:val="3E222B32"/>
    <w:lvl w:ilvl="0" w:tplc="9F26F6BE">
      <w:start w:val="1"/>
      <w:numFmt w:val="lowerLetter"/>
      <w:lvlText w:val="%1."/>
      <w:lvlJc w:val="left"/>
      <w:pPr>
        <w:ind w:left="1004" w:hanging="360"/>
      </w:pPr>
      <w:rPr>
        <w:rFonts w:hint="default"/>
        <w:b/>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9" w15:restartNumberingAfterBreak="0">
    <w:nsid w:val="61165F94"/>
    <w:multiLevelType w:val="hybridMultilevel"/>
    <w:tmpl w:val="6EC879EE"/>
    <w:lvl w:ilvl="0" w:tplc="6590DD1E">
      <w:start w:val="6698"/>
      <w:numFmt w:val="bullet"/>
      <w:lvlText w:val="-"/>
      <w:lvlJc w:val="left"/>
      <w:pPr>
        <w:ind w:left="2139" w:hanging="360"/>
      </w:pPr>
      <w:rPr>
        <w:rFonts w:ascii="Times New Roman" w:eastAsia="Times New Roman" w:hAnsi="Times New Roman" w:hint="default"/>
        <w:b/>
      </w:rPr>
    </w:lvl>
    <w:lvl w:ilvl="1" w:tplc="041F0019" w:tentative="1">
      <w:start w:val="1"/>
      <w:numFmt w:val="lowerLetter"/>
      <w:lvlText w:val="%2."/>
      <w:lvlJc w:val="left"/>
      <w:pPr>
        <w:ind w:left="2859" w:hanging="360"/>
      </w:pPr>
    </w:lvl>
    <w:lvl w:ilvl="2" w:tplc="041F001B" w:tentative="1">
      <w:start w:val="1"/>
      <w:numFmt w:val="lowerRoman"/>
      <w:lvlText w:val="%3."/>
      <w:lvlJc w:val="right"/>
      <w:pPr>
        <w:ind w:left="3579" w:hanging="180"/>
      </w:pPr>
    </w:lvl>
    <w:lvl w:ilvl="3" w:tplc="041F000F" w:tentative="1">
      <w:start w:val="1"/>
      <w:numFmt w:val="decimal"/>
      <w:lvlText w:val="%4."/>
      <w:lvlJc w:val="left"/>
      <w:pPr>
        <w:ind w:left="4299" w:hanging="360"/>
      </w:pPr>
    </w:lvl>
    <w:lvl w:ilvl="4" w:tplc="041F0019" w:tentative="1">
      <w:start w:val="1"/>
      <w:numFmt w:val="lowerLetter"/>
      <w:lvlText w:val="%5."/>
      <w:lvlJc w:val="left"/>
      <w:pPr>
        <w:ind w:left="5019" w:hanging="360"/>
      </w:pPr>
    </w:lvl>
    <w:lvl w:ilvl="5" w:tplc="041F001B" w:tentative="1">
      <w:start w:val="1"/>
      <w:numFmt w:val="lowerRoman"/>
      <w:lvlText w:val="%6."/>
      <w:lvlJc w:val="right"/>
      <w:pPr>
        <w:ind w:left="5739" w:hanging="180"/>
      </w:pPr>
    </w:lvl>
    <w:lvl w:ilvl="6" w:tplc="041F000F" w:tentative="1">
      <w:start w:val="1"/>
      <w:numFmt w:val="decimal"/>
      <w:lvlText w:val="%7."/>
      <w:lvlJc w:val="left"/>
      <w:pPr>
        <w:ind w:left="6459" w:hanging="360"/>
      </w:pPr>
    </w:lvl>
    <w:lvl w:ilvl="7" w:tplc="041F0019" w:tentative="1">
      <w:start w:val="1"/>
      <w:numFmt w:val="lowerLetter"/>
      <w:lvlText w:val="%8."/>
      <w:lvlJc w:val="left"/>
      <w:pPr>
        <w:ind w:left="7179" w:hanging="360"/>
      </w:pPr>
    </w:lvl>
    <w:lvl w:ilvl="8" w:tplc="041F001B" w:tentative="1">
      <w:start w:val="1"/>
      <w:numFmt w:val="lowerRoman"/>
      <w:lvlText w:val="%9."/>
      <w:lvlJc w:val="right"/>
      <w:pPr>
        <w:ind w:left="7899" w:hanging="180"/>
      </w:pPr>
    </w:lvl>
  </w:abstractNum>
  <w:abstractNum w:abstractNumId="30" w15:restartNumberingAfterBreak="0">
    <w:nsid w:val="637832D6"/>
    <w:multiLevelType w:val="multilevel"/>
    <w:tmpl w:val="DA4AFD9C"/>
    <w:lvl w:ilvl="0">
      <w:start w:val="1"/>
      <w:numFmt w:val="bullet"/>
      <w:lvlText w:val=""/>
      <w:lvlJc w:val="left"/>
      <w:pPr>
        <w:tabs>
          <w:tab w:val="num" w:pos="720"/>
        </w:tabs>
        <w:ind w:left="720" w:hanging="360"/>
      </w:pPr>
      <w:rPr>
        <w:rFonts w:ascii="Wingdings" w:hAnsi="Wingding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F90170"/>
    <w:multiLevelType w:val="hybridMultilevel"/>
    <w:tmpl w:val="D0C46CDE"/>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2" w15:restartNumberingAfterBreak="0">
    <w:nsid w:val="6816601A"/>
    <w:multiLevelType w:val="hybridMultilevel"/>
    <w:tmpl w:val="0012F594"/>
    <w:lvl w:ilvl="0" w:tplc="041F000D">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33" w15:restartNumberingAfterBreak="0">
    <w:nsid w:val="6A9A5F85"/>
    <w:multiLevelType w:val="hybridMultilevel"/>
    <w:tmpl w:val="86C22FFE"/>
    <w:lvl w:ilvl="0" w:tplc="041F0001">
      <w:start w:val="1"/>
      <w:numFmt w:val="bullet"/>
      <w:lvlText w:val=""/>
      <w:lvlJc w:val="left"/>
      <w:pPr>
        <w:ind w:left="1996" w:hanging="360"/>
      </w:pPr>
      <w:rPr>
        <w:rFonts w:ascii="Symbol" w:hAnsi="Symbol" w:hint="default"/>
      </w:rPr>
    </w:lvl>
    <w:lvl w:ilvl="1" w:tplc="041F0003" w:tentative="1">
      <w:start w:val="1"/>
      <w:numFmt w:val="bullet"/>
      <w:lvlText w:val="o"/>
      <w:lvlJc w:val="left"/>
      <w:pPr>
        <w:ind w:left="2716" w:hanging="360"/>
      </w:pPr>
      <w:rPr>
        <w:rFonts w:ascii="Courier New" w:hAnsi="Courier New" w:cs="Courier New" w:hint="default"/>
      </w:rPr>
    </w:lvl>
    <w:lvl w:ilvl="2" w:tplc="041F0005" w:tentative="1">
      <w:start w:val="1"/>
      <w:numFmt w:val="bullet"/>
      <w:lvlText w:val=""/>
      <w:lvlJc w:val="left"/>
      <w:pPr>
        <w:ind w:left="3436" w:hanging="360"/>
      </w:pPr>
      <w:rPr>
        <w:rFonts w:ascii="Wingdings" w:hAnsi="Wingdings" w:hint="default"/>
      </w:rPr>
    </w:lvl>
    <w:lvl w:ilvl="3" w:tplc="041F0001" w:tentative="1">
      <w:start w:val="1"/>
      <w:numFmt w:val="bullet"/>
      <w:lvlText w:val=""/>
      <w:lvlJc w:val="left"/>
      <w:pPr>
        <w:ind w:left="4156" w:hanging="360"/>
      </w:pPr>
      <w:rPr>
        <w:rFonts w:ascii="Symbol" w:hAnsi="Symbol" w:hint="default"/>
      </w:rPr>
    </w:lvl>
    <w:lvl w:ilvl="4" w:tplc="041F0003" w:tentative="1">
      <w:start w:val="1"/>
      <w:numFmt w:val="bullet"/>
      <w:lvlText w:val="o"/>
      <w:lvlJc w:val="left"/>
      <w:pPr>
        <w:ind w:left="4876" w:hanging="360"/>
      </w:pPr>
      <w:rPr>
        <w:rFonts w:ascii="Courier New" w:hAnsi="Courier New" w:cs="Courier New" w:hint="default"/>
      </w:rPr>
    </w:lvl>
    <w:lvl w:ilvl="5" w:tplc="041F0005" w:tentative="1">
      <w:start w:val="1"/>
      <w:numFmt w:val="bullet"/>
      <w:lvlText w:val=""/>
      <w:lvlJc w:val="left"/>
      <w:pPr>
        <w:ind w:left="5596" w:hanging="360"/>
      </w:pPr>
      <w:rPr>
        <w:rFonts w:ascii="Wingdings" w:hAnsi="Wingdings" w:hint="default"/>
      </w:rPr>
    </w:lvl>
    <w:lvl w:ilvl="6" w:tplc="041F0001" w:tentative="1">
      <w:start w:val="1"/>
      <w:numFmt w:val="bullet"/>
      <w:lvlText w:val=""/>
      <w:lvlJc w:val="left"/>
      <w:pPr>
        <w:ind w:left="6316" w:hanging="360"/>
      </w:pPr>
      <w:rPr>
        <w:rFonts w:ascii="Symbol" w:hAnsi="Symbol" w:hint="default"/>
      </w:rPr>
    </w:lvl>
    <w:lvl w:ilvl="7" w:tplc="041F0003" w:tentative="1">
      <w:start w:val="1"/>
      <w:numFmt w:val="bullet"/>
      <w:lvlText w:val="o"/>
      <w:lvlJc w:val="left"/>
      <w:pPr>
        <w:ind w:left="7036" w:hanging="360"/>
      </w:pPr>
      <w:rPr>
        <w:rFonts w:ascii="Courier New" w:hAnsi="Courier New" w:cs="Courier New" w:hint="default"/>
      </w:rPr>
    </w:lvl>
    <w:lvl w:ilvl="8" w:tplc="041F0005" w:tentative="1">
      <w:start w:val="1"/>
      <w:numFmt w:val="bullet"/>
      <w:lvlText w:val=""/>
      <w:lvlJc w:val="left"/>
      <w:pPr>
        <w:ind w:left="7756" w:hanging="360"/>
      </w:pPr>
      <w:rPr>
        <w:rFonts w:ascii="Wingdings" w:hAnsi="Wingdings" w:hint="default"/>
      </w:rPr>
    </w:lvl>
  </w:abstractNum>
  <w:abstractNum w:abstractNumId="34" w15:restartNumberingAfterBreak="0">
    <w:nsid w:val="6B1673F9"/>
    <w:multiLevelType w:val="hybridMultilevel"/>
    <w:tmpl w:val="8D569C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DB34023"/>
    <w:multiLevelType w:val="hybridMultilevel"/>
    <w:tmpl w:val="5C221764"/>
    <w:lvl w:ilvl="0" w:tplc="041F000D">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36" w15:restartNumberingAfterBreak="0">
    <w:nsid w:val="732238A6"/>
    <w:multiLevelType w:val="multilevel"/>
    <w:tmpl w:val="C9565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5200C8"/>
    <w:multiLevelType w:val="multilevel"/>
    <w:tmpl w:val="2E5609F8"/>
    <w:lvl w:ilvl="0">
      <w:start w:val="1"/>
      <w:numFmt w:val="upperRoman"/>
      <w:pStyle w:val="Balk11"/>
      <w:lvlText w:val="%1."/>
      <w:lvlJc w:val="left"/>
      <w:pPr>
        <w:ind w:left="0" w:firstLine="0"/>
      </w:pPr>
    </w:lvl>
    <w:lvl w:ilvl="1">
      <w:start w:val="1"/>
      <w:numFmt w:val="decimal"/>
      <w:pStyle w:val="Balk21"/>
      <w:lvlText w:val="%2."/>
      <w:lvlJc w:val="left"/>
      <w:pPr>
        <w:ind w:left="142" w:firstLine="0"/>
      </w:pPr>
      <w:rPr>
        <w:rFonts w:ascii="Times New Roman" w:eastAsiaTheme="minorHAnsi" w:hAnsi="Times New Roman" w:cs="Times New Roman"/>
        <w:b/>
        <w:sz w:val="24"/>
        <w:szCs w:val="24"/>
      </w:rPr>
    </w:lvl>
    <w:lvl w:ilvl="2">
      <w:start w:val="1"/>
      <w:numFmt w:val="decimal"/>
      <w:pStyle w:val="Balk31"/>
      <w:lvlText w:val="%3."/>
      <w:lvlJc w:val="left"/>
      <w:pPr>
        <w:ind w:left="852" w:firstLine="0"/>
      </w:pPr>
    </w:lvl>
    <w:lvl w:ilvl="3">
      <w:start w:val="1"/>
      <w:numFmt w:val="lowerLetter"/>
      <w:pStyle w:val="Balk41"/>
      <w:lvlText w:val="%4)"/>
      <w:lvlJc w:val="left"/>
      <w:pPr>
        <w:ind w:left="2160" w:firstLine="0"/>
      </w:pPr>
    </w:lvl>
    <w:lvl w:ilvl="4">
      <w:start w:val="1"/>
      <w:numFmt w:val="decimal"/>
      <w:pStyle w:val="Balk51"/>
      <w:lvlText w:val="(%5)"/>
      <w:lvlJc w:val="left"/>
      <w:pPr>
        <w:ind w:left="2880" w:firstLine="0"/>
      </w:pPr>
    </w:lvl>
    <w:lvl w:ilvl="5">
      <w:start w:val="1"/>
      <w:numFmt w:val="lowerLetter"/>
      <w:pStyle w:val="Balk61"/>
      <w:lvlText w:val="(%6)"/>
      <w:lvlJc w:val="left"/>
      <w:pPr>
        <w:ind w:left="3600" w:firstLine="0"/>
      </w:pPr>
    </w:lvl>
    <w:lvl w:ilvl="6">
      <w:start w:val="1"/>
      <w:numFmt w:val="lowerRoman"/>
      <w:pStyle w:val="Balk71"/>
      <w:lvlText w:val="(%7)"/>
      <w:lvlJc w:val="left"/>
      <w:pPr>
        <w:ind w:left="4320" w:firstLine="0"/>
      </w:pPr>
    </w:lvl>
    <w:lvl w:ilvl="7">
      <w:start w:val="1"/>
      <w:numFmt w:val="lowerLetter"/>
      <w:pStyle w:val="Balk81"/>
      <w:lvlText w:val="(%8)"/>
      <w:lvlJc w:val="left"/>
      <w:pPr>
        <w:ind w:left="5040" w:firstLine="0"/>
      </w:pPr>
    </w:lvl>
    <w:lvl w:ilvl="8">
      <w:start w:val="1"/>
      <w:numFmt w:val="lowerRoman"/>
      <w:pStyle w:val="Balk91"/>
      <w:lvlText w:val="(%9)"/>
      <w:lvlJc w:val="left"/>
      <w:pPr>
        <w:ind w:left="5760" w:firstLine="0"/>
      </w:pPr>
    </w:lvl>
  </w:abstractNum>
  <w:abstractNum w:abstractNumId="38" w15:restartNumberingAfterBreak="0">
    <w:nsid w:val="7BEB3134"/>
    <w:multiLevelType w:val="hybridMultilevel"/>
    <w:tmpl w:val="894C93C6"/>
    <w:lvl w:ilvl="0" w:tplc="041F000D">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39" w15:restartNumberingAfterBreak="0">
    <w:nsid w:val="7DB30FCD"/>
    <w:multiLevelType w:val="hybridMultilevel"/>
    <w:tmpl w:val="A808CD46"/>
    <w:lvl w:ilvl="0" w:tplc="9F26F6BE">
      <w:start w:val="1"/>
      <w:numFmt w:val="lowerLetter"/>
      <w:lvlText w:val="%1."/>
      <w:lvlJc w:val="left"/>
      <w:pPr>
        <w:ind w:left="1004" w:hanging="360"/>
      </w:pPr>
      <w:rPr>
        <w:rFonts w:hint="default"/>
        <w:b/>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40" w15:restartNumberingAfterBreak="0">
    <w:nsid w:val="7F373DD4"/>
    <w:multiLevelType w:val="hybridMultilevel"/>
    <w:tmpl w:val="F2B25002"/>
    <w:lvl w:ilvl="0" w:tplc="041F0019">
      <w:start w:val="1"/>
      <w:numFmt w:val="lowerLetter"/>
      <w:lvlText w:val="%1."/>
      <w:lvlJc w:val="left"/>
      <w:pPr>
        <w:ind w:left="785" w:hanging="360"/>
      </w:pPr>
      <w:rPr>
        <w:rFonts w:hint="default"/>
      </w:rPr>
    </w:lvl>
    <w:lvl w:ilvl="1" w:tplc="041F0005">
      <w:start w:val="1"/>
      <w:numFmt w:val="bullet"/>
      <w:lvlText w:val=""/>
      <w:lvlJc w:val="left"/>
      <w:pPr>
        <w:ind w:left="1440" w:hanging="360"/>
      </w:pPr>
      <w:rPr>
        <w:rFonts w:ascii="Wingdings" w:hAnsi="Wingding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5"/>
  </w:num>
  <w:num w:numId="2">
    <w:abstractNumId w:val="13"/>
  </w:num>
  <w:num w:numId="3">
    <w:abstractNumId w:val="14"/>
  </w:num>
  <w:num w:numId="4">
    <w:abstractNumId w:val="4"/>
  </w:num>
  <w:num w:numId="5">
    <w:abstractNumId w:val="40"/>
  </w:num>
  <w:num w:numId="6">
    <w:abstractNumId w:val="11"/>
  </w:num>
  <w:num w:numId="7">
    <w:abstractNumId w:val="29"/>
  </w:num>
  <w:num w:numId="8">
    <w:abstractNumId w:val="2"/>
  </w:num>
  <w:num w:numId="9">
    <w:abstractNumId w:val="0"/>
  </w:num>
  <w:num w:numId="10">
    <w:abstractNumId w:val="31"/>
  </w:num>
  <w:num w:numId="11">
    <w:abstractNumId w:val="18"/>
  </w:num>
  <w:num w:numId="12">
    <w:abstractNumId w:val="37"/>
  </w:num>
  <w:num w:numId="13">
    <w:abstractNumId w:val="8"/>
  </w:num>
  <w:num w:numId="14">
    <w:abstractNumId w:val="33"/>
  </w:num>
  <w:num w:numId="15">
    <w:abstractNumId w:val="26"/>
  </w:num>
  <w:num w:numId="16">
    <w:abstractNumId w:val="34"/>
  </w:num>
  <w:num w:numId="17">
    <w:abstractNumId w:val="7"/>
  </w:num>
  <w:num w:numId="18">
    <w:abstractNumId w:val="10"/>
  </w:num>
  <w:num w:numId="19">
    <w:abstractNumId w:val="24"/>
  </w:num>
  <w:num w:numId="20">
    <w:abstractNumId w:val="30"/>
  </w:num>
  <w:num w:numId="21">
    <w:abstractNumId w:val="15"/>
  </w:num>
  <w:num w:numId="22">
    <w:abstractNumId w:val="5"/>
  </w:num>
  <w:num w:numId="23">
    <w:abstractNumId w:val="20"/>
  </w:num>
  <w:num w:numId="24">
    <w:abstractNumId w:val="36"/>
  </w:num>
  <w:num w:numId="25">
    <w:abstractNumId w:val="8"/>
  </w:num>
  <w:num w:numId="26">
    <w:abstractNumId w:val="27"/>
  </w:num>
  <w:num w:numId="27">
    <w:abstractNumId w:val="6"/>
  </w:num>
  <w:num w:numId="28">
    <w:abstractNumId w:val="39"/>
  </w:num>
  <w:num w:numId="29">
    <w:abstractNumId w:val="28"/>
  </w:num>
  <w:num w:numId="30">
    <w:abstractNumId w:val="12"/>
  </w:num>
  <w:num w:numId="31">
    <w:abstractNumId w:val="23"/>
  </w:num>
  <w:num w:numId="32">
    <w:abstractNumId w:val="38"/>
  </w:num>
  <w:num w:numId="33">
    <w:abstractNumId w:val="22"/>
  </w:num>
  <w:num w:numId="34">
    <w:abstractNumId w:val="21"/>
  </w:num>
  <w:num w:numId="35">
    <w:abstractNumId w:val="32"/>
  </w:num>
  <w:num w:numId="36">
    <w:abstractNumId w:val="17"/>
  </w:num>
  <w:num w:numId="37">
    <w:abstractNumId w:val="35"/>
  </w:num>
  <w:num w:numId="38">
    <w:abstractNumId w:val="16"/>
  </w:num>
  <w:num w:numId="39">
    <w:abstractNumId w:val="1"/>
  </w:num>
  <w:num w:numId="40">
    <w:abstractNumId w:val="19"/>
  </w:num>
  <w:num w:numId="41">
    <w:abstractNumId w:val="3"/>
  </w:num>
  <w:num w:numId="42">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TLASLEGAL İK">
    <w15:presenceInfo w15:providerId="None" w15:userId="ATLASLEGAL İK"/>
  </w15:person>
  <w15:person w15:author="ATLASLEGAL EA">
    <w15:presenceInfo w15:providerId="None" w15:userId="ATLASLEGAL 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C2E"/>
    <w:rsid w:val="0000145B"/>
    <w:rsid w:val="00007286"/>
    <w:rsid w:val="00012D98"/>
    <w:rsid w:val="000176C4"/>
    <w:rsid w:val="000232E9"/>
    <w:rsid w:val="00041599"/>
    <w:rsid w:val="00044890"/>
    <w:rsid w:val="00056477"/>
    <w:rsid w:val="00064605"/>
    <w:rsid w:val="00064BAD"/>
    <w:rsid w:val="00071569"/>
    <w:rsid w:val="000717EE"/>
    <w:rsid w:val="000725FB"/>
    <w:rsid w:val="00085A08"/>
    <w:rsid w:val="000948B0"/>
    <w:rsid w:val="000969B4"/>
    <w:rsid w:val="000A2E69"/>
    <w:rsid w:val="000A515E"/>
    <w:rsid w:val="000A64EF"/>
    <w:rsid w:val="000B4190"/>
    <w:rsid w:val="000D1962"/>
    <w:rsid w:val="000D63F8"/>
    <w:rsid w:val="000D6E02"/>
    <w:rsid w:val="000E2C2E"/>
    <w:rsid w:val="000F240C"/>
    <w:rsid w:val="000F3B00"/>
    <w:rsid w:val="00106B70"/>
    <w:rsid w:val="00107E33"/>
    <w:rsid w:val="00111195"/>
    <w:rsid w:val="00120B31"/>
    <w:rsid w:val="00130200"/>
    <w:rsid w:val="00132955"/>
    <w:rsid w:val="00146552"/>
    <w:rsid w:val="00155EAD"/>
    <w:rsid w:val="00156031"/>
    <w:rsid w:val="00184C43"/>
    <w:rsid w:val="00185F88"/>
    <w:rsid w:val="001C427F"/>
    <w:rsid w:val="001C5225"/>
    <w:rsid w:val="001F0312"/>
    <w:rsid w:val="002333EC"/>
    <w:rsid w:val="00243665"/>
    <w:rsid w:val="002464CE"/>
    <w:rsid w:val="00252594"/>
    <w:rsid w:val="0025301F"/>
    <w:rsid w:val="00285592"/>
    <w:rsid w:val="0028707D"/>
    <w:rsid w:val="00291B32"/>
    <w:rsid w:val="002962C8"/>
    <w:rsid w:val="002A07A1"/>
    <w:rsid w:val="002B3DE5"/>
    <w:rsid w:val="002B6BD8"/>
    <w:rsid w:val="002C1560"/>
    <w:rsid w:val="002C4E28"/>
    <w:rsid w:val="002D0C04"/>
    <w:rsid w:val="002D3315"/>
    <w:rsid w:val="002E1AF6"/>
    <w:rsid w:val="002E5F07"/>
    <w:rsid w:val="0030315B"/>
    <w:rsid w:val="00305393"/>
    <w:rsid w:val="003212DF"/>
    <w:rsid w:val="00323896"/>
    <w:rsid w:val="00341941"/>
    <w:rsid w:val="003474D8"/>
    <w:rsid w:val="00352E2D"/>
    <w:rsid w:val="00355AB0"/>
    <w:rsid w:val="00364553"/>
    <w:rsid w:val="00377AC1"/>
    <w:rsid w:val="00380E2C"/>
    <w:rsid w:val="00385F29"/>
    <w:rsid w:val="003A0F2A"/>
    <w:rsid w:val="003A17B3"/>
    <w:rsid w:val="003A3BE2"/>
    <w:rsid w:val="003A531F"/>
    <w:rsid w:val="003B23EB"/>
    <w:rsid w:val="003B40D7"/>
    <w:rsid w:val="003C7BEC"/>
    <w:rsid w:val="003D74CC"/>
    <w:rsid w:val="003E1B5B"/>
    <w:rsid w:val="003E28FA"/>
    <w:rsid w:val="003E2D84"/>
    <w:rsid w:val="003E4F99"/>
    <w:rsid w:val="003E58DE"/>
    <w:rsid w:val="003F456B"/>
    <w:rsid w:val="003F7785"/>
    <w:rsid w:val="0040086D"/>
    <w:rsid w:val="0041506C"/>
    <w:rsid w:val="00422C4D"/>
    <w:rsid w:val="0043326D"/>
    <w:rsid w:val="00441A43"/>
    <w:rsid w:val="0044539E"/>
    <w:rsid w:val="004530CA"/>
    <w:rsid w:val="00461DEA"/>
    <w:rsid w:val="0047705B"/>
    <w:rsid w:val="00496479"/>
    <w:rsid w:val="004A0F16"/>
    <w:rsid w:val="004A13DC"/>
    <w:rsid w:val="004B2338"/>
    <w:rsid w:val="004B2F08"/>
    <w:rsid w:val="004B5A86"/>
    <w:rsid w:val="004C5474"/>
    <w:rsid w:val="004D3833"/>
    <w:rsid w:val="004D5C4E"/>
    <w:rsid w:val="004F6DBD"/>
    <w:rsid w:val="00506411"/>
    <w:rsid w:val="005201A0"/>
    <w:rsid w:val="005312D1"/>
    <w:rsid w:val="00534CC6"/>
    <w:rsid w:val="00551779"/>
    <w:rsid w:val="00560CA9"/>
    <w:rsid w:val="00562225"/>
    <w:rsid w:val="0058238B"/>
    <w:rsid w:val="0058715D"/>
    <w:rsid w:val="00594DC6"/>
    <w:rsid w:val="005960B7"/>
    <w:rsid w:val="005A0E65"/>
    <w:rsid w:val="005B1029"/>
    <w:rsid w:val="005D75A4"/>
    <w:rsid w:val="005E3A93"/>
    <w:rsid w:val="005F5450"/>
    <w:rsid w:val="005F5B2B"/>
    <w:rsid w:val="005F7522"/>
    <w:rsid w:val="0060301B"/>
    <w:rsid w:val="00612787"/>
    <w:rsid w:val="00620CF6"/>
    <w:rsid w:val="00622159"/>
    <w:rsid w:val="00650F71"/>
    <w:rsid w:val="006569C0"/>
    <w:rsid w:val="006729EC"/>
    <w:rsid w:val="00686823"/>
    <w:rsid w:val="0069350A"/>
    <w:rsid w:val="0069750A"/>
    <w:rsid w:val="006A4F24"/>
    <w:rsid w:val="006A6DBB"/>
    <w:rsid w:val="006C1214"/>
    <w:rsid w:val="006D0151"/>
    <w:rsid w:val="00733309"/>
    <w:rsid w:val="00756374"/>
    <w:rsid w:val="00771EB5"/>
    <w:rsid w:val="0078457C"/>
    <w:rsid w:val="00795FDE"/>
    <w:rsid w:val="007976E0"/>
    <w:rsid w:val="007C1731"/>
    <w:rsid w:val="007E3F58"/>
    <w:rsid w:val="007E4A36"/>
    <w:rsid w:val="007F1CB0"/>
    <w:rsid w:val="007F2B16"/>
    <w:rsid w:val="008015E9"/>
    <w:rsid w:val="00803551"/>
    <w:rsid w:val="00807DCB"/>
    <w:rsid w:val="00810605"/>
    <w:rsid w:val="00822489"/>
    <w:rsid w:val="00831D29"/>
    <w:rsid w:val="00831D9F"/>
    <w:rsid w:val="00833583"/>
    <w:rsid w:val="008430F2"/>
    <w:rsid w:val="008571EE"/>
    <w:rsid w:val="0087568C"/>
    <w:rsid w:val="00875B0F"/>
    <w:rsid w:val="008958D5"/>
    <w:rsid w:val="008A1EEF"/>
    <w:rsid w:val="008A7D16"/>
    <w:rsid w:val="008B4C6C"/>
    <w:rsid w:val="008F2EF1"/>
    <w:rsid w:val="00901D33"/>
    <w:rsid w:val="00902843"/>
    <w:rsid w:val="00903F3E"/>
    <w:rsid w:val="00915376"/>
    <w:rsid w:val="00915767"/>
    <w:rsid w:val="00946D09"/>
    <w:rsid w:val="00947E27"/>
    <w:rsid w:val="00960654"/>
    <w:rsid w:val="0096709E"/>
    <w:rsid w:val="00970DED"/>
    <w:rsid w:val="0097156E"/>
    <w:rsid w:val="00971BCF"/>
    <w:rsid w:val="00991D69"/>
    <w:rsid w:val="009A04CC"/>
    <w:rsid w:val="009B0FBE"/>
    <w:rsid w:val="009B1E23"/>
    <w:rsid w:val="009C01FC"/>
    <w:rsid w:val="009C06D4"/>
    <w:rsid w:val="009E2EB2"/>
    <w:rsid w:val="009F4677"/>
    <w:rsid w:val="009F4994"/>
    <w:rsid w:val="009F7B6C"/>
    <w:rsid w:val="00A103D2"/>
    <w:rsid w:val="00A1048D"/>
    <w:rsid w:val="00A2639C"/>
    <w:rsid w:val="00A35442"/>
    <w:rsid w:val="00A650DA"/>
    <w:rsid w:val="00A70742"/>
    <w:rsid w:val="00A71913"/>
    <w:rsid w:val="00A7511B"/>
    <w:rsid w:val="00A87E47"/>
    <w:rsid w:val="00AB1AC0"/>
    <w:rsid w:val="00AD4CE4"/>
    <w:rsid w:val="00AE5AB7"/>
    <w:rsid w:val="00B00F84"/>
    <w:rsid w:val="00B2362F"/>
    <w:rsid w:val="00B2468F"/>
    <w:rsid w:val="00B246D1"/>
    <w:rsid w:val="00B30EC3"/>
    <w:rsid w:val="00B4524E"/>
    <w:rsid w:val="00B609D3"/>
    <w:rsid w:val="00B726BD"/>
    <w:rsid w:val="00B727D9"/>
    <w:rsid w:val="00B87424"/>
    <w:rsid w:val="00BA221F"/>
    <w:rsid w:val="00BA65E6"/>
    <w:rsid w:val="00BB7C57"/>
    <w:rsid w:val="00BD1BDA"/>
    <w:rsid w:val="00C015AA"/>
    <w:rsid w:val="00C23128"/>
    <w:rsid w:val="00C2744A"/>
    <w:rsid w:val="00C35D87"/>
    <w:rsid w:val="00C56832"/>
    <w:rsid w:val="00C62EC6"/>
    <w:rsid w:val="00C66D2E"/>
    <w:rsid w:val="00C705C5"/>
    <w:rsid w:val="00C80BD7"/>
    <w:rsid w:val="00C923C4"/>
    <w:rsid w:val="00C975B7"/>
    <w:rsid w:val="00CA6976"/>
    <w:rsid w:val="00CB551F"/>
    <w:rsid w:val="00CD45C8"/>
    <w:rsid w:val="00CD5D6C"/>
    <w:rsid w:val="00CF0655"/>
    <w:rsid w:val="00CF2AD7"/>
    <w:rsid w:val="00D02D30"/>
    <w:rsid w:val="00D03FEE"/>
    <w:rsid w:val="00D0406F"/>
    <w:rsid w:val="00D13861"/>
    <w:rsid w:val="00D326DF"/>
    <w:rsid w:val="00D4355E"/>
    <w:rsid w:val="00D43B46"/>
    <w:rsid w:val="00D46339"/>
    <w:rsid w:val="00D479F5"/>
    <w:rsid w:val="00D536BF"/>
    <w:rsid w:val="00D5676C"/>
    <w:rsid w:val="00DA25F0"/>
    <w:rsid w:val="00DA33A1"/>
    <w:rsid w:val="00DC1A20"/>
    <w:rsid w:val="00DC3F5E"/>
    <w:rsid w:val="00DC501C"/>
    <w:rsid w:val="00DE5E4D"/>
    <w:rsid w:val="00DF315B"/>
    <w:rsid w:val="00E137E7"/>
    <w:rsid w:val="00E21B34"/>
    <w:rsid w:val="00E23EE1"/>
    <w:rsid w:val="00E267AF"/>
    <w:rsid w:val="00E302A6"/>
    <w:rsid w:val="00E34C33"/>
    <w:rsid w:val="00E46053"/>
    <w:rsid w:val="00E63023"/>
    <w:rsid w:val="00E662AC"/>
    <w:rsid w:val="00E75430"/>
    <w:rsid w:val="00E81E62"/>
    <w:rsid w:val="00E8234B"/>
    <w:rsid w:val="00E9375C"/>
    <w:rsid w:val="00EC1EDE"/>
    <w:rsid w:val="00EC5CC6"/>
    <w:rsid w:val="00ED0C4C"/>
    <w:rsid w:val="00EF53EF"/>
    <w:rsid w:val="00F1750D"/>
    <w:rsid w:val="00F21514"/>
    <w:rsid w:val="00F24BCE"/>
    <w:rsid w:val="00F3230F"/>
    <w:rsid w:val="00F41105"/>
    <w:rsid w:val="00F43C14"/>
    <w:rsid w:val="00F50C34"/>
    <w:rsid w:val="00F621C3"/>
    <w:rsid w:val="00F642D8"/>
    <w:rsid w:val="00F70140"/>
    <w:rsid w:val="00F94B51"/>
    <w:rsid w:val="00FB26A8"/>
    <w:rsid w:val="00FB6BBF"/>
    <w:rsid w:val="00FD4FA2"/>
    <w:rsid w:val="00FE4641"/>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290C9"/>
  <w15:docId w15:val="{E46A7033-FCC1-4552-80B8-E62AE7D85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77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51779"/>
    <w:pPr>
      <w:ind w:left="720"/>
      <w:contextualSpacing/>
    </w:pPr>
  </w:style>
  <w:style w:type="character" w:styleId="Gl">
    <w:name w:val="Strong"/>
    <w:basedOn w:val="VarsaylanParagrafYazTipi"/>
    <w:uiPriority w:val="22"/>
    <w:qFormat/>
    <w:rsid w:val="000A2E69"/>
    <w:rPr>
      <w:b/>
      <w:bCs/>
    </w:rPr>
  </w:style>
  <w:style w:type="paragraph" w:customStyle="1" w:styleId="Default">
    <w:name w:val="Default"/>
    <w:rsid w:val="004B2F08"/>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59"/>
    <w:rsid w:val="002B3D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D03FEE"/>
    <w:rPr>
      <w:color w:val="0000FF" w:themeColor="hyperlink"/>
      <w:u w:val="single"/>
    </w:rPr>
  </w:style>
  <w:style w:type="paragraph" w:styleId="DipnotMetni">
    <w:name w:val="footnote text"/>
    <w:basedOn w:val="Normal"/>
    <w:link w:val="DipnotMetniChar"/>
    <w:uiPriority w:val="99"/>
    <w:semiHidden/>
    <w:unhideWhenUsed/>
    <w:rsid w:val="003E58DE"/>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3E58DE"/>
    <w:rPr>
      <w:sz w:val="20"/>
      <w:szCs w:val="20"/>
    </w:rPr>
  </w:style>
  <w:style w:type="character" w:styleId="DipnotBavurusu">
    <w:name w:val="footnote reference"/>
    <w:basedOn w:val="VarsaylanParagrafYazTipi"/>
    <w:uiPriority w:val="99"/>
    <w:semiHidden/>
    <w:unhideWhenUsed/>
    <w:rsid w:val="003E58DE"/>
    <w:rPr>
      <w:vertAlign w:val="superscript"/>
    </w:rPr>
  </w:style>
  <w:style w:type="character" w:styleId="AklamaBavurusu">
    <w:name w:val="annotation reference"/>
    <w:basedOn w:val="VarsaylanParagrafYazTipi"/>
    <w:uiPriority w:val="99"/>
    <w:semiHidden/>
    <w:unhideWhenUsed/>
    <w:rsid w:val="000A515E"/>
    <w:rPr>
      <w:sz w:val="16"/>
      <w:szCs w:val="16"/>
    </w:rPr>
  </w:style>
  <w:style w:type="paragraph" w:styleId="AklamaMetni">
    <w:name w:val="annotation text"/>
    <w:basedOn w:val="Normal"/>
    <w:link w:val="AklamaMetniChar"/>
    <w:uiPriority w:val="99"/>
    <w:semiHidden/>
    <w:unhideWhenUsed/>
    <w:rsid w:val="000A515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0A515E"/>
    <w:rPr>
      <w:sz w:val="20"/>
      <w:szCs w:val="20"/>
    </w:rPr>
  </w:style>
  <w:style w:type="paragraph" w:styleId="AklamaKonusu">
    <w:name w:val="annotation subject"/>
    <w:basedOn w:val="AklamaMetni"/>
    <w:next w:val="AklamaMetni"/>
    <w:link w:val="AklamaKonusuChar"/>
    <w:uiPriority w:val="99"/>
    <w:semiHidden/>
    <w:unhideWhenUsed/>
    <w:rsid w:val="000A515E"/>
    <w:rPr>
      <w:b/>
      <w:bCs/>
    </w:rPr>
  </w:style>
  <w:style w:type="character" w:customStyle="1" w:styleId="AklamaKonusuChar">
    <w:name w:val="Açıklama Konusu Char"/>
    <w:basedOn w:val="AklamaMetniChar"/>
    <w:link w:val="AklamaKonusu"/>
    <w:uiPriority w:val="99"/>
    <w:semiHidden/>
    <w:rsid w:val="000A515E"/>
    <w:rPr>
      <w:b/>
      <w:bCs/>
      <w:sz w:val="20"/>
      <w:szCs w:val="20"/>
    </w:rPr>
  </w:style>
  <w:style w:type="paragraph" w:styleId="BalonMetni">
    <w:name w:val="Balloon Text"/>
    <w:basedOn w:val="Normal"/>
    <w:link w:val="BalonMetniChar"/>
    <w:uiPriority w:val="99"/>
    <w:semiHidden/>
    <w:unhideWhenUsed/>
    <w:rsid w:val="000A515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A515E"/>
    <w:rPr>
      <w:rFonts w:ascii="Tahoma" w:hAnsi="Tahoma" w:cs="Tahoma"/>
      <w:sz w:val="16"/>
      <w:szCs w:val="16"/>
    </w:rPr>
  </w:style>
  <w:style w:type="paragraph" w:styleId="stbilgi">
    <w:name w:val="header"/>
    <w:basedOn w:val="Normal"/>
    <w:link w:val="stbilgiChar"/>
    <w:uiPriority w:val="99"/>
    <w:unhideWhenUsed/>
    <w:rsid w:val="0034194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41941"/>
  </w:style>
  <w:style w:type="paragraph" w:styleId="Altbilgi">
    <w:name w:val="footer"/>
    <w:basedOn w:val="Normal"/>
    <w:link w:val="AltbilgiChar"/>
    <w:uiPriority w:val="99"/>
    <w:unhideWhenUsed/>
    <w:rsid w:val="0034194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41941"/>
  </w:style>
  <w:style w:type="character" w:styleId="zlenenKpr">
    <w:name w:val="FollowedHyperlink"/>
    <w:basedOn w:val="VarsaylanParagrafYazTipi"/>
    <w:uiPriority w:val="99"/>
    <w:semiHidden/>
    <w:unhideWhenUsed/>
    <w:rsid w:val="001F0312"/>
    <w:rPr>
      <w:color w:val="800080" w:themeColor="followedHyperlink"/>
      <w:u w:val="single"/>
    </w:rPr>
  </w:style>
  <w:style w:type="paragraph" w:styleId="NormalWeb">
    <w:name w:val="Normal (Web)"/>
    <w:basedOn w:val="Normal"/>
    <w:uiPriority w:val="99"/>
    <w:unhideWhenUsed/>
    <w:rsid w:val="008430F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2C1560"/>
    <w:pPr>
      <w:spacing w:after="0" w:line="240" w:lineRule="auto"/>
    </w:pPr>
    <w:rPr>
      <w:rFonts w:ascii="Cambria" w:eastAsia="MS Mincho" w:hAnsi="Cambria" w:cs="Times New Roman"/>
      <w:sz w:val="24"/>
      <w:szCs w:val="24"/>
      <w:lang w:val="en-US"/>
    </w:rPr>
  </w:style>
  <w:style w:type="paragraph" w:customStyle="1" w:styleId="Balk11">
    <w:name w:val="Başlık 11"/>
    <w:basedOn w:val="Normal"/>
    <w:rsid w:val="00243665"/>
    <w:pPr>
      <w:numPr>
        <w:numId w:val="12"/>
      </w:numPr>
      <w:spacing w:before="120"/>
      <w:jc w:val="both"/>
    </w:pPr>
  </w:style>
  <w:style w:type="paragraph" w:customStyle="1" w:styleId="Balk21">
    <w:name w:val="Başlık 21"/>
    <w:basedOn w:val="Normal"/>
    <w:rsid w:val="00243665"/>
    <w:pPr>
      <w:numPr>
        <w:ilvl w:val="1"/>
        <w:numId w:val="12"/>
      </w:numPr>
      <w:spacing w:before="120"/>
      <w:jc w:val="both"/>
    </w:pPr>
  </w:style>
  <w:style w:type="paragraph" w:customStyle="1" w:styleId="Balk31">
    <w:name w:val="Başlık 31"/>
    <w:basedOn w:val="Normal"/>
    <w:rsid w:val="00243665"/>
    <w:pPr>
      <w:numPr>
        <w:ilvl w:val="2"/>
        <w:numId w:val="12"/>
      </w:numPr>
      <w:spacing w:before="120"/>
      <w:jc w:val="both"/>
    </w:pPr>
  </w:style>
  <w:style w:type="paragraph" w:customStyle="1" w:styleId="Balk41">
    <w:name w:val="Başlık 41"/>
    <w:basedOn w:val="Normal"/>
    <w:rsid w:val="00243665"/>
    <w:pPr>
      <w:numPr>
        <w:ilvl w:val="3"/>
        <w:numId w:val="12"/>
      </w:numPr>
      <w:spacing w:before="120"/>
      <w:jc w:val="both"/>
    </w:pPr>
  </w:style>
  <w:style w:type="paragraph" w:customStyle="1" w:styleId="Balk51">
    <w:name w:val="Başlık 51"/>
    <w:basedOn w:val="Normal"/>
    <w:rsid w:val="00243665"/>
    <w:pPr>
      <w:numPr>
        <w:ilvl w:val="4"/>
        <w:numId w:val="12"/>
      </w:numPr>
      <w:spacing w:before="120"/>
      <w:jc w:val="both"/>
    </w:pPr>
  </w:style>
  <w:style w:type="paragraph" w:customStyle="1" w:styleId="Balk61">
    <w:name w:val="Başlık 61"/>
    <w:basedOn w:val="Normal"/>
    <w:rsid w:val="00243665"/>
    <w:pPr>
      <w:numPr>
        <w:ilvl w:val="5"/>
        <w:numId w:val="12"/>
      </w:numPr>
      <w:spacing w:before="120"/>
      <w:jc w:val="both"/>
    </w:pPr>
  </w:style>
  <w:style w:type="paragraph" w:customStyle="1" w:styleId="Balk71">
    <w:name w:val="Başlık 71"/>
    <w:basedOn w:val="Normal"/>
    <w:rsid w:val="00243665"/>
    <w:pPr>
      <w:numPr>
        <w:ilvl w:val="6"/>
        <w:numId w:val="12"/>
      </w:numPr>
      <w:spacing w:before="120"/>
      <w:jc w:val="both"/>
    </w:pPr>
  </w:style>
  <w:style w:type="paragraph" w:customStyle="1" w:styleId="Balk81">
    <w:name w:val="Başlık 81"/>
    <w:basedOn w:val="Normal"/>
    <w:rsid w:val="00243665"/>
    <w:pPr>
      <w:numPr>
        <w:ilvl w:val="7"/>
        <w:numId w:val="12"/>
      </w:numPr>
      <w:spacing w:before="120"/>
      <w:jc w:val="both"/>
    </w:pPr>
  </w:style>
  <w:style w:type="paragraph" w:customStyle="1" w:styleId="Balk91">
    <w:name w:val="Başlık 91"/>
    <w:basedOn w:val="Normal"/>
    <w:rsid w:val="00243665"/>
    <w:pPr>
      <w:numPr>
        <w:ilvl w:val="8"/>
        <w:numId w:val="12"/>
      </w:numPr>
      <w:spacing w:before="1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053482">
      <w:bodyDiv w:val="1"/>
      <w:marLeft w:val="0"/>
      <w:marRight w:val="0"/>
      <w:marTop w:val="0"/>
      <w:marBottom w:val="0"/>
      <w:divBdr>
        <w:top w:val="none" w:sz="0" w:space="0" w:color="auto"/>
        <w:left w:val="none" w:sz="0" w:space="0" w:color="auto"/>
        <w:bottom w:val="none" w:sz="0" w:space="0" w:color="auto"/>
        <w:right w:val="none" w:sz="0" w:space="0" w:color="auto"/>
      </w:divBdr>
    </w:div>
    <w:div w:id="1378430654">
      <w:bodyDiv w:val="1"/>
      <w:marLeft w:val="0"/>
      <w:marRight w:val="0"/>
      <w:marTop w:val="0"/>
      <w:marBottom w:val="0"/>
      <w:divBdr>
        <w:top w:val="none" w:sz="0" w:space="0" w:color="auto"/>
        <w:left w:val="none" w:sz="0" w:space="0" w:color="auto"/>
        <w:bottom w:val="none" w:sz="0" w:space="0" w:color="auto"/>
        <w:right w:val="none" w:sz="0" w:space="0" w:color="auto"/>
      </w:divBdr>
    </w:div>
    <w:div w:id="184099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2B227-8238-4AA1-B5DD-63AF29508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10</Pages>
  <Words>4045</Words>
  <Characters>23059</Characters>
  <Application>Microsoft Office Word</Application>
  <DocSecurity>0</DocSecurity>
  <Lines>192</Lines>
  <Paragraphs>54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Boz, Beril</dc:creator>
  <cp:keywords/>
  <dc:description/>
  <cp:lastModifiedBy>ATLASLEGAL EA</cp:lastModifiedBy>
  <cp:revision>10</cp:revision>
  <cp:lastPrinted>2017-12-11T08:53:00Z</cp:lastPrinted>
  <dcterms:created xsi:type="dcterms:W3CDTF">2020-03-16T11:49:00Z</dcterms:created>
  <dcterms:modified xsi:type="dcterms:W3CDTF">2020-06-03T10:37:00Z</dcterms:modified>
</cp:coreProperties>
</file>